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09C73" w14:textId="77777777" w:rsidR="00203A09" w:rsidRPr="002E6D50" w:rsidRDefault="00203A09" w:rsidP="00203A09">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E6D50">
        <w:rPr>
          <w:rFonts w:ascii="Times New Roman" w:eastAsia="Times New Roman" w:hAnsi="Times New Roman" w:cs="Times New Roman"/>
          <w:b/>
          <w:bCs/>
          <w:sz w:val="20"/>
          <w:szCs w:val="20"/>
          <w:lang w:eastAsia="ru-RU"/>
        </w:rPr>
        <w:t>СИЛЛАБУС</w:t>
      </w:r>
    </w:p>
    <w:p w14:paraId="3E3EED3A" w14:textId="40E9DEF1" w:rsidR="00203A09" w:rsidRPr="002E6D50" w:rsidRDefault="00203A09" w:rsidP="00203A09">
      <w:pPr>
        <w:spacing w:after="0" w:line="240" w:lineRule="auto"/>
        <w:jc w:val="center"/>
        <w:rPr>
          <w:rFonts w:ascii="Times New Roman" w:eastAsia="Times New Roman" w:hAnsi="Times New Roman" w:cs="Times New Roman"/>
          <w:b/>
          <w:sz w:val="20"/>
          <w:szCs w:val="20"/>
          <w:lang w:val="kk-KZ" w:eastAsia="ru-RU"/>
        </w:rPr>
      </w:pPr>
      <w:r w:rsidRPr="002E6D50">
        <w:rPr>
          <w:rFonts w:ascii="Times New Roman" w:eastAsia="Times New Roman" w:hAnsi="Times New Roman" w:cs="Times New Roman"/>
          <w:b/>
          <w:sz w:val="20"/>
          <w:szCs w:val="20"/>
          <w:lang w:eastAsia="ru-RU"/>
        </w:rPr>
        <w:t>202</w:t>
      </w:r>
      <w:r w:rsidR="005163F6">
        <w:rPr>
          <w:rFonts w:ascii="Times New Roman" w:eastAsia="Times New Roman" w:hAnsi="Times New Roman" w:cs="Times New Roman"/>
          <w:b/>
          <w:sz w:val="20"/>
          <w:szCs w:val="20"/>
          <w:lang w:eastAsia="ru-RU"/>
        </w:rPr>
        <w:t>1</w:t>
      </w:r>
      <w:r w:rsidRPr="002E6D50">
        <w:rPr>
          <w:rFonts w:ascii="Times New Roman" w:eastAsia="Times New Roman" w:hAnsi="Times New Roman" w:cs="Times New Roman"/>
          <w:b/>
          <w:sz w:val="20"/>
          <w:szCs w:val="20"/>
          <w:lang w:eastAsia="ru-RU"/>
        </w:rPr>
        <w:t>-202</w:t>
      </w:r>
      <w:r w:rsidR="005163F6">
        <w:rPr>
          <w:rFonts w:ascii="Times New Roman" w:eastAsia="Times New Roman" w:hAnsi="Times New Roman" w:cs="Times New Roman"/>
          <w:b/>
          <w:sz w:val="20"/>
          <w:szCs w:val="20"/>
          <w:lang w:eastAsia="ru-RU"/>
        </w:rPr>
        <w:t>2</w:t>
      </w:r>
      <w:r w:rsidRPr="002E6D50">
        <w:rPr>
          <w:rFonts w:ascii="Times New Roman" w:eastAsia="Times New Roman" w:hAnsi="Times New Roman" w:cs="Times New Roman"/>
          <w:b/>
          <w:sz w:val="20"/>
          <w:szCs w:val="20"/>
          <w:lang w:eastAsia="ru-RU"/>
        </w:rPr>
        <w:t xml:space="preserve"> </w:t>
      </w:r>
      <w:r w:rsidRPr="002E6D50">
        <w:rPr>
          <w:rFonts w:ascii="Times New Roman" w:eastAsia="Times New Roman" w:hAnsi="Times New Roman" w:cs="Times New Roman"/>
          <w:b/>
          <w:sz w:val="20"/>
          <w:szCs w:val="20"/>
          <w:lang w:val="kk-KZ" w:eastAsia="ru-RU"/>
        </w:rPr>
        <w:t>оқу жылының күзгі семестрі</w:t>
      </w:r>
    </w:p>
    <w:p w14:paraId="0F1F90E2" w14:textId="12112403" w:rsidR="00203A09" w:rsidRPr="002E6D50" w:rsidRDefault="00B101E7" w:rsidP="00203A09">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highlight w:val="yellow"/>
          <w:lang w:eastAsia="ru-RU"/>
        </w:rPr>
        <w:t xml:space="preserve">7М 05104 - </w:t>
      </w:r>
      <w:r>
        <w:rPr>
          <w:rFonts w:ascii="Times New Roman" w:eastAsia="Times New Roman" w:hAnsi="Times New Roman" w:cs="Times New Roman"/>
          <w:b/>
          <w:sz w:val="20"/>
          <w:szCs w:val="20"/>
          <w:highlight w:val="yellow"/>
          <w:lang w:val="en-US" w:eastAsia="ru-RU"/>
        </w:rPr>
        <w:t>IT</w:t>
      </w:r>
      <w:r>
        <w:rPr>
          <w:rFonts w:ascii="Times New Roman" w:eastAsia="Times New Roman" w:hAnsi="Times New Roman" w:cs="Times New Roman"/>
          <w:b/>
          <w:sz w:val="20"/>
          <w:szCs w:val="20"/>
          <w:highlight w:val="yellow"/>
          <w:lang w:eastAsia="ru-RU"/>
        </w:rPr>
        <w:t>-генетика</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highlight w:val="yellow"/>
          <w:lang w:eastAsia="ru-RU"/>
        </w:rPr>
        <w:t>7М 05105 – Генетика</w:t>
      </w:r>
      <w:r>
        <w:rPr>
          <w:rFonts w:ascii="Times New Roman" w:eastAsia="Times New Roman" w:hAnsi="Times New Roman" w:cs="Times New Roman"/>
          <w:b/>
          <w:sz w:val="20"/>
          <w:szCs w:val="20"/>
          <w:lang w:eastAsia="ru-RU"/>
        </w:rPr>
        <w:t xml:space="preserve">  </w:t>
      </w:r>
      <w:r w:rsidR="00203A09" w:rsidRPr="002E6D50">
        <w:rPr>
          <w:rFonts w:ascii="Times New Roman" w:eastAsia="Times New Roman" w:hAnsi="Times New Roman" w:cs="Times New Roman"/>
          <w:b/>
          <w:sz w:val="20"/>
          <w:szCs w:val="20"/>
          <w:lang w:val="kk-KZ" w:eastAsia="ru-RU"/>
        </w:rPr>
        <w:t>бі</w:t>
      </w:r>
      <w:proofErr w:type="gramStart"/>
      <w:r w:rsidR="00203A09" w:rsidRPr="002E6D50">
        <w:rPr>
          <w:rFonts w:ascii="Times New Roman" w:eastAsia="Times New Roman" w:hAnsi="Times New Roman" w:cs="Times New Roman"/>
          <w:b/>
          <w:sz w:val="20"/>
          <w:szCs w:val="20"/>
          <w:lang w:val="kk-KZ" w:eastAsia="ru-RU"/>
        </w:rPr>
        <w:t>л</w:t>
      </w:r>
      <w:proofErr w:type="gramEnd"/>
      <w:r w:rsidR="00203A09" w:rsidRPr="002E6D50">
        <w:rPr>
          <w:rFonts w:ascii="Times New Roman" w:eastAsia="Times New Roman" w:hAnsi="Times New Roman" w:cs="Times New Roman"/>
          <w:b/>
          <w:sz w:val="20"/>
          <w:szCs w:val="20"/>
          <w:lang w:val="kk-KZ" w:eastAsia="ru-RU"/>
        </w:rPr>
        <w:t xml:space="preserve">ім беру бағдарламасы </w:t>
      </w:r>
      <w:r w:rsidR="00203A09" w:rsidRPr="002E6D50">
        <w:rPr>
          <w:rFonts w:ascii="Times New Roman" w:eastAsia="Times New Roman" w:hAnsi="Times New Roman" w:cs="Times New Roman"/>
          <w:b/>
          <w:sz w:val="20"/>
          <w:szCs w:val="20"/>
          <w:lang w:val="kk-KZ" w:eastAsia="ru-RU"/>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203A09" w:rsidRPr="00AC154E" w14:paraId="3754200D" w14:textId="77777777" w:rsidTr="000514E6">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905D42A" w14:textId="77777777" w:rsidR="00203A09" w:rsidRPr="002E6D50" w:rsidRDefault="00203A09" w:rsidP="00203A09">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2E6D50">
              <w:rPr>
                <w:rFonts w:ascii="Times New Roman" w:eastAsia="Times New Roman" w:hAnsi="Times New Roman" w:cs="Times New Roman"/>
                <w:b/>
                <w:sz w:val="20"/>
                <w:szCs w:val="20"/>
                <w:lang w:val="kk-KZ" w:eastAsia="ru-RU"/>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FA93395" w14:textId="77777777" w:rsidR="00203A09" w:rsidRPr="002E6D50" w:rsidRDefault="00203A09" w:rsidP="00203A09">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2E6D50">
              <w:rPr>
                <w:rFonts w:ascii="Times New Roman" w:eastAsia="Times New Roman" w:hAnsi="Times New Roman" w:cs="Times New Roman"/>
                <w:b/>
                <w:sz w:val="20"/>
                <w:szCs w:val="20"/>
                <w:lang w:val="kk-KZ" w:eastAsia="ru-RU"/>
              </w:rPr>
              <w:t>Пәннің атауы</w:t>
            </w:r>
          </w:p>
          <w:p w14:paraId="192CE3A7" w14:textId="77777777" w:rsidR="00203A09" w:rsidRPr="002E6D50" w:rsidRDefault="00203A09" w:rsidP="00203A09">
            <w:pPr>
              <w:autoSpaceDE w:val="0"/>
              <w:autoSpaceDN w:val="0"/>
              <w:adjustRightInd w:val="0"/>
              <w:spacing w:after="0" w:line="240" w:lineRule="auto"/>
              <w:rPr>
                <w:rFonts w:ascii="Times New Roman" w:eastAsia="Times New Roman" w:hAnsi="Times New Roman" w:cs="Times New Roman"/>
                <w:b/>
                <w:sz w:val="20"/>
                <w:szCs w:val="20"/>
                <w:lang w:val="kk-KZ" w:eastAsia="ru-RU"/>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A262F58" w14:textId="77777777" w:rsidR="00203A09" w:rsidRPr="002E6D50" w:rsidRDefault="00203A09" w:rsidP="00203A09">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2E6D50">
              <w:rPr>
                <w:rFonts w:ascii="Times New Roman" w:eastAsia="Times New Roman" w:hAnsi="Times New Roman" w:cs="Times New Roman"/>
                <w:b/>
                <w:sz w:val="20"/>
                <w:szCs w:val="20"/>
                <w:lang w:val="kk-KZ" w:eastAsia="ru-RU"/>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55F32D37" w14:textId="77777777" w:rsidR="00203A09" w:rsidRPr="002E6D50" w:rsidRDefault="00203A09" w:rsidP="00203A09">
            <w:pPr>
              <w:autoSpaceDE w:val="0"/>
              <w:autoSpaceDN w:val="0"/>
              <w:adjustRightInd w:val="0"/>
              <w:spacing w:after="0" w:line="240" w:lineRule="auto"/>
              <w:rPr>
                <w:rFonts w:ascii="Times New Roman" w:eastAsia="Times New Roman" w:hAnsi="Times New Roman" w:cs="Times New Roman"/>
                <w:b/>
                <w:sz w:val="20"/>
                <w:szCs w:val="20"/>
                <w:lang w:eastAsia="ru-RU"/>
              </w:rPr>
            </w:pPr>
            <w:r w:rsidRPr="002E6D50">
              <w:rPr>
                <w:rFonts w:ascii="Times New Roman" w:eastAsia="Times New Roman" w:hAnsi="Times New Roman" w:cs="Times New Roman"/>
                <w:b/>
                <w:sz w:val="20"/>
                <w:szCs w:val="20"/>
                <w:lang w:val="kk-KZ" w:eastAsia="ru-RU"/>
              </w:rPr>
              <w:t>Сағат саны</w:t>
            </w:r>
            <w:r w:rsidRPr="002E6D50">
              <w:rPr>
                <w:rFonts w:ascii="Times New Roman" w:eastAsia="Times New Roman" w:hAnsi="Times New Roman" w:cs="Times New Roman"/>
                <w:b/>
                <w:sz w:val="20"/>
                <w:szCs w:val="20"/>
                <w:lang w:eastAsia="ru-RU"/>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D1A868C" w14:textId="77777777" w:rsidR="00203A09" w:rsidRPr="002E6D50" w:rsidRDefault="00203A09" w:rsidP="00203A09">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2E6D50">
              <w:rPr>
                <w:rFonts w:ascii="Times New Roman" w:eastAsia="Times New Roman" w:hAnsi="Times New Roman" w:cs="Times New Roman"/>
                <w:b/>
                <w:sz w:val="20"/>
                <w:szCs w:val="20"/>
                <w:lang w:val="kk-KZ" w:eastAsia="ru-RU"/>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DA89475" w14:textId="5DDBDFAF" w:rsidR="00203A09" w:rsidRPr="002E6D50" w:rsidRDefault="00203A09" w:rsidP="00D6405D">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2E6D50">
              <w:rPr>
                <w:rFonts w:ascii="Times New Roman" w:eastAsia="Times New Roman" w:hAnsi="Times New Roman" w:cs="Times New Roman"/>
                <w:b/>
                <w:sz w:val="20"/>
                <w:szCs w:val="20"/>
                <w:lang w:val="kk-KZ" w:eastAsia="ru-RU"/>
              </w:rPr>
              <w:t>Студенттің оқытушы басшылығымен өзіндік жұмысы (</w:t>
            </w:r>
            <w:r w:rsidR="00D6405D">
              <w:rPr>
                <w:rFonts w:ascii="Times New Roman" w:eastAsia="Times New Roman" w:hAnsi="Times New Roman" w:cs="Times New Roman"/>
                <w:b/>
                <w:sz w:val="20"/>
                <w:szCs w:val="20"/>
                <w:lang w:val="kk-KZ" w:eastAsia="ru-RU"/>
              </w:rPr>
              <w:t>М</w:t>
            </w:r>
            <w:r w:rsidRPr="002E6D50">
              <w:rPr>
                <w:rFonts w:ascii="Times New Roman" w:eastAsia="Times New Roman" w:hAnsi="Times New Roman" w:cs="Times New Roman"/>
                <w:b/>
                <w:sz w:val="20"/>
                <w:szCs w:val="20"/>
                <w:lang w:val="kk-KZ" w:eastAsia="ru-RU"/>
              </w:rPr>
              <w:t xml:space="preserve">ОӨЖ)  </w:t>
            </w:r>
          </w:p>
        </w:tc>
      </w:tr>
      <w:tr w:rsidR="00203A09" w:rsidRPr="002E6D50" w14:paraId="64A235C8" w14:textId="77777777" w:rsidTr="000514E6">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E5A81" w14:textId="77777777" w:rsidR="00203A09" w:rsidRPr="002E6D50" w:rsidRDefault="00203A09" w:rsidP="00203A09">
            <w:pPr>
              <w:spacing w:after="0" w:line="240" w:lineRule="auto"/>
              <w:rPr>
                <w:rFonts w:ascii="Times New Roman" w:eastAsia="Times New Roman" w:hAnsi="Times New Roman" w:cs="Times New Roman"/>
                <w:b/>
                <w:sz w:val="20"/>
                <w:szCs w:val="20"/>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C2E128" w14:textId="77777777" w:rsidR="00203A09" w:rsidRPr="002E6D50" w:rsidRDefault="00203A09" w:rsidP="00203A09">
            <w:pPr>
              <w:spacing w:after="0" w:line="240" w:lineRule="auto"/>
              <w:rPr>
                <w:rFonts w:ascii="Times New Roman" w:eastAsia="Times New Roman" w:hAnsi="Times New Roman" w:cs="Times New Roman"/>
                <w:b/>
                <w:sz w:val="20"/>
                <w:szCs w:val="20"/>
                <w:lang w:val="kk-KZ" w:eastAsia="ru-RU"/>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446A49" w14:textId="77777777" w:rsidR="00203A09" w:rsidRPr="002E6D50" w:rsidRDefault="00203A09" w:rsidP="00203A09">
            <w:pPr>
              <w:spacing w:after="0" w:line="240" w:lineRule="auto"/>
              <w:rPr>
                <w:rFonts w:ascii="Times New Roman" w:eastAsia="Times New Roman" w:hAnsi="Times New Roman" w:cs="Times New Roman"/>
                <w:b/>
                <w:sz w:val="20"/>
                <w:szCs w:val="20"/>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1AE598C" w14:textId="77777777" w:rsidR="00203A09" w:rsidRPr="002E6D50" w:rsidRDefault="00203A09" w:rsidP="00203A09">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2E6D50">
              <w:rPr>
                <w:rFonts w:ascii="Times New Roman" w:eastAsia="Times New Roman" w:hAnsi="Times New Roman" w:cs="Times New Roman"/>
                <w:b/>
                <w:sz w:val="20"/>
                <w:szCs w:val="20"/>
                <w:lang w:val="kk-KZ" w:eastAsia="ru-RU"/>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8AE2056" w14:textId="77777777" w:rsidR="00203A09" w:rsidRPr="002E6D50" w:rsidRDefault="00203A09" w:rsidP="00203A09">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proofErr w:type="spellStart"/>
            <w:r w:rsidRPr="002E6D50">
              <w:rPr>
                <w:rFonts w:ascii="Times New Roman" w:eastAsia="Times New Roman" w:hAnsi="Times New Roman" w:cs="Times New Roman"/>
                <w:b/>
                <w:sz w:val="20"/>
                <w:szCs w:val="20"/>
                <w:lang w:eastAsia="ru-RU"/>
              </w:rPr>
              <w:t>Практ</w:t>
            </w:r>
            <w:proofErr w:type="spellEnd"/>
            <w:r w:rsidRPr="002E6D50">
              <w:rPr>
                <w:rFonts w:ascii="Times New Roman" w:eastAsia="Times New Roman" w:hAnsi="Times New Roman" w:cs="Times New Roman"/>
                <w:b/>
                <w:sz w:val="20"/>
                <w:szCs w:val="20"/>
                <w:lang w:eastAsia="ru-RU"/>
              </w:rPr>
              <w:t xml:space="preserve">. </w:t>
            </w:r>
            <w:proofErr w:type="spellStart"/>
            <w:r w:rsidRPr="002E6D50">
              <w:rPr>
                <w:rFonts w:ascii="Times New Roman" w:eastAsia="Times New Roman" w:hAnsi="Times New Roman" w:cs="Times New Roman"/>
                <w:b/>
                <w:sz w:val="20"/>
                <w:szCs w:val="20"/>
                <w:lang w:eastAsia="ru-RU"/>
              </w:rPr>
              <w:t>сабақтар</w:t>
            </w:r>
            <w:proofErr w:type="spellEnd"/>
            <w:r w:rsidRPr="002E6D50">
              <w:rPr>
                <w:rFonts w:ascii="Times New Roman" w:eastAsia="Times New Roman" w:hAnsi="Times New Roman" w:cs="Times New Roman"/>
                <w:b/>
                <w:sz w:val="20"/>
                <w:szCs w:val="20"/>
                <w:lang w:eastAsia="ru-RU"/>
              </w:rPr>
              <w:t xml:space="preserve"> </w:t>
            </w:r>
            <w:r w:rsidRPr="002E6D50">
              <w:rPr>
                <w:rFonts w:ascii="Times New Roman" w:eastAsia="Times New Roman" w:hAnsi="Times New Roman" w:cs="Times New Roman"/>
                <w:b/>
                <w:sz w:val="20"/>
                <w:szCs w:val="20"/>
                <w:lang w:val="kk-KZ" w:eastAsia="ru-RU"/>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B1B39DE" w14:textId="77777777" w:rsidR="00203A09" w:rsidRPr="002E6D50" w:rsidRDefault="00203A09" w:rsidP="00203A09">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spellStart"/>
            <w:r w:rsidRPr="002E6D50">
              <w:rPr>
                <w:rFonts w:ascii="Times New Roman" w:eastAsia="Times New Roman" w:hAnsi="Times New Roman" w:cs="Times New Roman"/>
                <w:b/>
                <w:sz w:val="20"/>
                <w:szCs w:val="20"/>
                <w:lang w:eastAsia="ru-RU"/>
              </w:rPr>
              <w:t>Зерт</w:t>
            </w:r>
            <w:proofErr w:type="spellEnd"/>
            <w:r w:rsidRPr="002E6D50">
              <w:rPr>
                <w:rFonts w:ascii="Times New Roman" w:eastAsia="Times New Roman" w:hAnsi="Times New Roman" w:cs="Times New Roman"/>
                <w:b/>
                <w:sz w:val="20"/>
                <w:szCs w:val="20"/>
                <w:lang w:eastAsia="ru-RU"/>
              </w:rPr>
              <w:t>. с</w:t>
            </w:r>
            <w:r w:rsidRPr="002E6D50">
              <w:rPr>
                <w:rFonts w:ascii="Times New Roman" w:eastAsia="Times New Roman" w:hAnsi="Times New Roman" w:cs="Times New Roman"/>
                <w:b/>
                <w:sz w:val="20"/>
                <w:szCs w:val="20"/>
                <w:lang w:val="kk-KZ" w:eastAsia="ru-RU"/>
              </w:rPr>
              <w:t>абақтар</w:t>
            </w:r>
            <w:r w:rsidRPr="002E6D50">
              <w:rPr>
                <w:rFonts w:ascii="Times New Roman" w:eastAsia="Times New Roman" w:hAnsi="Times New Roman" w:cs="Times New Roman"/>
                <w:b/>
                <w:sz w:val="20"/>
                <w:szCs w:val="20"/>
                <w:lang w:eastAsia="ru-RU"/>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87BD15" w14:textId="77777777" w:rsidR="00203A09" w:rsidRPr="002E6D50" w:rsidRDefault="00203A09" w:rsidP="00203A09">
            <w:pPr>
              <w:spacing w:after="0" w:line="240" w:lineRule="auto"/>
              <w:rPr>
                <w:rFonts w:ascii="Times New Roman" w:eastAsia="Times New Roman" w:hAnsi="Times New Roman" w:cs="Times New Roman"/>
                <w:b/>
                <w:sz w:val="20"/>
                <w:szCs w:val="20"/>
                <w:lang w:eastAsia="ru-RU"/>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DBAC0" w14:textId="77777777" w:rsidR="00203A09" w:rsidRPr="002E6D50" w:rsidRDefault="00203A09" w:rsidP="00203A09">
            <w:pPr>
              <w:spacing w:after="0" w:line="240" w:lineRule="auto"/>
              <w:rPr>
                <w:rFonts w:ascii="Times New Roman" w:eastAsia="Times New Roman" w:hAnsi="Times New Roman" w:cs="Times New Roman"/>
                <w:b/>
                <w:sz w:val="20"/>
                <w:szCs w:val="20"/>
                <w:lang w:eastAsia="ru-RU"/>
              </w:rPr>
            </w:pPr>
          </w:p>
        </w:tc>
      </w:tr>
      <w:tr w:rsidR="002E6D50" w:rsidRPr="00C10B6A" w14:paraId="6893EE07" w14:textId="77777777" w:rsidTr="000514E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DF63849" w14:textId="700C2364" w:rsidR="00203A09" w:rsidRPr="00C10B6A" w:rsidRDefault="007D2049" w:rsidP="007D2049">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roofErr w:type="spellStart"/>
            <w:r w:rsidRPr="00C10B6A">
              <w:rPr>
                <w:rFonts w:ascii="Times New Roman" w:hAnsi="Times New Roman" w:cs="Times New Roman"/>
                <w:b/>
                <w:bCs/>
                <w:sz w:val="20"/>
                <w:szCs w:val="20"/>
                <w:lang w:val="en-US"/>
              </w:rPr>
              <w:t>ZhGZM</w:t>
            </w:r>
            <w:proofErr w:type="spellEnd"/>
            <w:r w:rsidRPr="00C10B6A">
              <w:rPr>
                <w:rFonts w:ascii="Times New Roman" w:hAnsi="Times New Roman" w:cs="Times New Roman"/>
                <w:b/>
                <w:bCs/>
                <w:sz w:val="20"/>
                <w:szCs w:val="20"/>
                <w:lang w:val="en-US"/>
              </w:rPr>
              <w:t xml:space="preserve"> 5301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DA2150" w14:textId="53C70AB8" w:rsidR="00203A09" w:rsidRPr="00C10B6A" w:rsidRDefault="007D2049" w:rsidP="00203A0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10B6A">
              <w:rPr>
                <w:rFonts w:ascii="Times New Roman" w:hAnsi="Times New Roman" w:cs="Times New Roman"/>
                <w:sz w:val="20"/>
                <w:szCs w:val="20"/>
                <w:lang w:val="kk-KZ"/>
              </w:rPr>
              <w:t>Жүйелі генетикалық зерттеулердің методологиясы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3CB6E8" w14:textId="2449D1C2" w:rsidR="00203A09" w:rsidRPr="00C10B6A" w:rsidRDefault="007D2049" w:rsidP="00203A09">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C10B6A">
              <w:rPr>
                <w:rFonts w:ascii="Times New Roman" w:eastAsia="Times New Roman" w:hAnsi="Times New Roman" w:cs="Times New Roman"/>
                <w:sz w:val="20"/>
                <w:szCs w:val="20"/>
                <w:lang w:val="en-US"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41A8A4" w14:textId="47EB42A0" w:rsidR="00203A09" w:rsidRPr="00C10B6A" w:rsidRDefault="007D2049" w:rsidP="00203A09">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C10B6A">
              <w:rPr>
                <w:rFonts w:ascii="Times New Roman" w:eastAsia="Times New Roman" w:hAnsi="Times New Roman" w:cs="Times New Roman"/>
                <w:sz w:val="20"/>
                <w:szCs w:val="20"/>
                <w:lang w:val="en-US" w:eastAsia="ru-RU"/>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05EF6490" w14:textId="579CB28C" w:rsidR="00203A09" w:rsidRPr="00C10B6A" w:rsidRDefault="007D2049" w:rsidP="00203A09">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C10B6A">
              <w:rPr>
                <w:rFonts w:ascii="Times New Roman" w:eastAsia="Times New Roman" w:hAnsi="Times New Roman" w:cs="Times New Roman"/>
                <w:sz w:val="20"/>
                <w:szCs w:val="20"/>
                <w:lang w:val="en-US" w:eastAsia="ru-RU"/>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4BF198A4" w14:textId="453E54F9" w:rsidR="00203A09" w:rsidRPr="00C10B6A" w:rsidRDefault="007D2049" w:rsidP="00203A09">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C10B6A">
              <w:rPr>
                <w:rFonts w:ascii="Times New Roman" w:eastAsia="Times New Roman" w:hAnsi="Times New Roman" w:cs="Times New Roman"/>
                <w:sz w:val="20"/>
                <w:szCs w:val="20"/>
                <w:lang w:val="en-US" w:eastAsia="ru-RU"/>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E79AB7D" w14:textId="216B27BC" w:rsidR="00203A09" w:rsidRPr="00C10B6A" w:rsidRDefault="00203A09" w:rsidP="00203A0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10B6A">
              <w:rPr>
                <w:rFonts w:ascii="Times New Roman" w:eastAsia="Times New Roman" w:hAnsi="Times New Roman" w:cs="Times New Roman"/>
                <w:sz w:val="20"/>
                <w:szCs w:val="20"/>
                <w:lang w:eastAsia="ru-RU"/>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CB4A111" w14:textId="26E00D19" w:rsidR="00203A09" w:rsidRPr="00C10B6A" w:rsidRDefault="00203A09" w:rsidP="00203A0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10B6A">
              <w:rPr>
                <w:rFonts w:ascii="Times New Roman" w:eastAsia="Times New Roman" w:hAnsi="Times New Roman" w:cs="Times New Roman"/>
                <w:sz w:val="20"/>
                <w:szCs w:val="20"/>
                <w:lang w:eastAsia="ru-RU"/>
              </w:rPr>
              <w:t>7</w:t>
            </w:r>
          </w:p>
        </w:tc>
      </w:tr>
      <w:tr w:rsidR="002E6D50" w:rsidRPr="00C10B6A" w14:paraId="1D3C26F8" w14:textId="77777777" w:rsidTr="000514E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91BDD7D" w14:textId="77777777" w:rsidR="00203A09" w:rsidRPr="00C10B6A" w:rsidRDefault="00203A09" w:rsidP="000514E6">
            <w:pPr>
              <w:suppressAutoHyphens/>
              <w:spacing w:after="0" w:line="240" w:lineRule="auto"/>
              <w:rPr>
                <w:rFonts w:ascii="Times New Roman" w:eastAsia="Arial" w:hAnsi="Times New Roman" w:cs="Times New Roman"/>
                <w:b/>
                <w:sz w:val="20"/>
                <w:szCs w:val="20"/>
                <w:lang w:val="kk-KZ" w:eastAsia="ar-SA"/>
              </w:rPr>
            </w:pPr>
            <w:r w:rsidRPr="00C10B6A">
              <w:rPr>
                <w:rFonts w:ascii="Times New Roman" w:eastAsia="Arial" w:hAnsi="Times New Roman" w:cs="Times New Roman"/>
                <w:b/>
                <w:sz w:val="20"/>
                <w:szCs w:val="20"/>
                <w:lang w:val="kk-KZ" w:eastAsia="ar-SA"/>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0CF34E" w14:textId="77777777" w:rsidR="00203A09" w:rsidRPr="00C10B6A" w:rsidRDefault="00203A09" w:rsidP="000514E6">
            <w:pPr>
              <w:autoSpaceDE w:val="0"/>
              <w:autoSpaceDN w:val="0"/>
              <w:adjustRightInd w:val="0"/>
              <w:spacing w:after="0" w:line="240" w:lineRule="auto"/>
              <w:rPr>
                <w:rFonts w:ascii="Times New Roman" w:eastAsia="Times New Roman" w:hAnsi="Times New Roman" w:cs="Times New Roman"/>
                <w:b/>
                <w:sz w:val="20"/>
                <w:szCs w:val="20"/>
                <w:lang w:eastAsia="ru-RU"/>
              </w:rPr>
            </w:pPr>
            <w:r w:rsidRPr="00C10B6A">
              <w:rPr>
                <w:rFonts w:ascii="Times New Roman" w:eastAsia="Times New Roman" w:hAnsi="Times New Roman" w:cs="Times New Roman"/>
                <w:b/>
                <w:sz w:val="20"/>
                <w:szCs w:val="20"/>
                <w:lang w:val="kk-KZ" w:eastAsia="ru-RU"/>
              </w:rPr>
              <w:t xml:space="preserve">Курстың </w:t>
            </w:r>
            <w:r w:rsidRPr="00C10B6A">
              <w:rPr>
                <w:rFonts w:ascii="Times New Roman" w:eastAsia="Times New Roman" w:hAnsi="Times New Roman" w:cs="Times New Roman"/>
                <w:b/>
                <w:sz w:val="20"/>
                <w:szCs w:val="20"/>
                <w:lang w:eastAsia="ru-RU"/>
              </w:rPr>
              <w:t>тип</w:t>
            </w:r>
            <w:r w:rsidRPr="00C10B6A">
              <w:rPr>
                <w:rFonts w:ascii="Times New Roman" w:eastAsia="Times New Roman" w:hAnsi="Times New Roman" w:cs="Times New Roman"/>
                <w:b/>
                <w:sz w:val="20"/>
                <w:szCs w:val="20"/>
                <w:lang w:val="kk-KZ" w:eastAsia="ru-RU"/>
              </w:rPr>
              <w:t>і</w:t>
            </w:r>
            <w:r w:rsidRPr="00C10B6A">
              <w:rPr>
                <w:rFonts w:ascii="Times New Roman" w:eastAsia="Times New Roman" w:hAnsi="Times New Roman" w:cs="Times New Roman"/>
                <w:b/>
                <w:sz w:val="20"/>
                <w:szCs w:val="20"/>
                <w:lang w:eastAsia="ru-RU"/>
              </w:rPr>
              <w:t>/</w:t>
            </w:r>
            <w:proofErr w:type="spellStart"/>
            <w:r w:rsidRPr="00C10B6A">
              <w:rPr>
                <w:rFonts w:ascii="Times New Roman" w:eastAsia="Times New Roman" w:hAnsi="Times New Roman" w:cs="Times New Roman"/>
                <w:b/>
                <w:sz w:val="20"/>
                <w:szCs w:val="20"/>
                <w:lang w:eastAsia="ru-RU"/>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34DECA95" w14:textId="77777777" w:rsidR="00203A09" w:rsidRPr="00C10B6A" w:rsidRDefault="00203A09" w:rsidP="000514E6">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10B6A">
              <w:rPr>
                <w:rFonts w:ascii="Times New Roman" w:eastAsia="Times New Roman" w:hAnsi="Times New Roman" w:cs="Times New Roman"/>
                <w:b/>
                <w:sz w:val="20"/>
                <w:szCs w:val="20"/>
                <w:lang w:val="kk-KZ" w:eastAsia="ru-RU"/>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620E8866" w14:textId="77777777" w:rsidR="00203A09" w:rsidRPr="00C10B6A" w:rsidRDefault="00203A09" w:rsidP="000514E6">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10B6A">
              <w:rPr>
                <w:rFonts w:ascii="Times New Roman" w:eastAsia="Times New Roman" w:hAnsi="Times New Roman" w:cs="Times New Roman"/>
                <w:b/>
                <w:sz w:val="20"/>
                <w:szCs w:val="20"/>
                <w:lang w:val="kk-KZ" w:eastAsia="ru-RU"/>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2939BD3" w14:textId="1BE0A173" w:rsidR="00203A09" w:rsidRPr="00C10B6A" w:rsidRDefault="00D40162" w:rsidP="000514E6">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М</w:t>
            </w:r>
            <w:r w:rsidR="00203A09" w:rsidRPr="00C10B6A">
              <w:rPr>
                <w:rFonts w:ascii="Times New Roman" w:eastAsia="Times New Roman" w:hAnsi="Times New Roman" w:cs="Times New Roman"/>
                <w:b/>
                <w:sz w:val="20"/>
                <w:szCs w:val="20"/>
                <w:lang w:val="kk-KZ" w:eastAsia="ru-RU"/>
              </w:rPr>
              <w:t>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3CDE7A2" w14:textId="77777777" w:rsidR="00203A09" w:rsidRPr="00C10B6A" w:rsidRDefault="00203A09" w:rsidP="000514E6">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10B6A">
              <w:rPr>
                <w:rFonts w:ascii="Times New Roman" w:eastAsia="Times New Roman" w:hAnsi="Times New Roman" w:cs="Times New Roman"/>
                <w:b/>
                <w:sz w:val="20"/>
                <w:szCs w:val="20"/>
                <w:lang w:val="kk-KZ" w:eastAsia="ru-RU"/>
              </w:rPr>
              <w:t>Қорытынды бақылау түрі</w:t>
            </w:r>
          </w:p>
        </w:tc>
      </w:tr>
      <w:tr w:rsidR="002E6D50" w:rsidRPr="00D93D93" w14:paraId="697BD9E2" w14:textId="77777777" w:rsidTr="000514E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7AFA7E6" w14:textId="77777777" w:rsidR="00203A09" w:rsidRPr="00C10B6A" w:rsidRDefault="00203A09" w:rsidP="000514E6">
            <w:pPr>
              <w:pStyle w:val="10"/>
            </w:pPr>
            <w:r w:rsidRPr="00C10B6A">
              <w:t>Онлайн /</w:t>
            </w:r>
          </w:p>
          <w:p w14:paraId="18C8F80D" w14:textId="77777777" w:rsidR="00203A09" w:rsidRPr="00C10B6A" w:rsidRDefault="00203A09" w:rsidP="000514E6">
            <w:pPr>
              <w:suppressAutoHyphens/>
              <w:spacing w:after="0" w:line="240" w:lineRule="auto"/>
              <w:rPr>
                <w:rFonts w:ascii="Times New Roman" w:eastAsia="Arial" w:hAnsi="Times New Roman" w:cs="Times New Roman"/>
                <w:sz w:val="20"/>
                <w:szCs w:val="20"/>
                <w:lang w:val="kk-KZ" w:eastAsia="ar-SA"/>
              </w:rPr>
            </w:pPr>
            <w:r w:rsidRPr="00C10B6A">
              <w:rPr>
                <w:rFonts w:ascii="Times New Roman" w:hAnsi="Times New Roman" w:cs="Times New Roman"/>
                <w:sz w:val="20"/>
                <w:szCs w:val="20"/>
                <w:lang w:val="kk-KZ"/>
              </w:rPr>
              <w:t>біріктірілген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E0C7DD" w14:textId="77777777" w:rsidR="00203A09" w:rsidRPr="00C10B6A" w:rsidRDefault="00203A09" w:rsidP="000514E6">
            <w:pPr>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10B6A">
              <w:rPr>
                <w:rFonts w:ascii="Times New Roman" w:hAnsi="Times New Roman" w:cs="Times New Roman"/>
                <w:sz w:val="20"/>
                <w:szCs w:val="20"/>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B3DE5E3" w14:textId="712A210B" w:rsidR="00203A09" w:rsidRPr="00C10B6A" w:rsidRDefault="00203A09" w:rsidP="000514E6">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10B6A">
              <w:rPr>
                <w:rFonts w:ascii="Times New Roman" w:hAnsi="Times New Roman" w:cs="Times New Roman"/>
                <w:sz w:val="20"/>
                <w:szCs w:val="20"/>
              </w:rPr>
              <w:t>аналитикалық</w:t>
            </w:r>
            <w:proofErr w:type="spellEnd"/>
            <w:r w:rsidRPr="00C10B6A">
              <w:rPr>
                <w:rFonts w:ascii="Times New Roman" w:hAnsi="Times New Roman" w:cs="Times New Roman"/>
                <w:sz w:val="20"/>
                <w:szCs w:val="20"/>
              </w:rPr>
              <w:t xml:space="preserve"> </w:t>
            </w:r>
            <w:proofErr w:type="spellStart"/>
            <w:r w:rsidRPr="00C10B6A">
              <w:rPr>
                <w:rFonts w:ascii="Times New Roman" w:hAnsi="Times New Roman" w:cs="Times New Roman"/>
                <w:sz w:val="20"/>
                <w:szCs w:val="20"/>
              </w:rPr>
              <w:t>дәріс</w:t>
            </w:r>
            <w:proofErr w:type="spellEnd"/>
            <w:r w:rsidR="000514E6" w:rsidRPr="00C10B6A">
              <w:rPr>
                <w:rFonts w:ascii="Times New Roman" w:hAnsi="Times New Roman" w:cs="Times New Roman"/>
                <w:sz w:val="20"/>
                <w:szCs w:val="20"/>
                <w:lang w:val="kk-KZ"/>
              </w:rPr>
              <w:t>, проект жазу және талдау</w:t>
            </w:r>
            <w:r w:rsidRPr="00C10B6A">
              <w:rPr>
                <w:rFonts w:ascii="Times New Roman" w:hAnsi="Times New Roman" w:cs="Times New Roman"/>
                <w:sz w:val="20"/>
                <w:szCs w:val="20"/>
              </w:rPr>
              <w:br/>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70A914B2" w14:textId="15F3216B" w:rsidR="00203A09" w:rsidRPr="00C10B6A" w:rsidRDefault="00203A09" w:rsidP="000514E6">
            <w:pPr>
              <w:autoSpaceDE w:val="0"/>
              <w:autoSpaceDN w:val="0"/>
              <w:adjustRightInd w:val="0"/>
              <w:jc w:val="center"/>
              <w:rPr>
                <w:rFonts w:ascii="Times New Roman" w:hAnsi="Times New Roman" w:cs="Times New Roman"/>
                <w:sz w:val="20"/>
                <w:szCs w:val="20"/>
                <w:lang w:val="kk-KZ"/>
              </w:rPr>
            </w:pPr>
            <w:proofErr w:type="spellStart"/>
            <w:r w:rsidRPr="00C10B6A">
              <w:rPr>
                <w:rFonts w:ascii="Times New Roman" w:hAnsi="Times New Roman" w:cs="Times New Roman"/>
                <w:sz w:val="20"/>
                <w:szCs w:val="20"/>
              </w:rPr>
              <w:t>міндеттерді</w:t>
            </w:r>
            <w:proofErr w:type="spellEnd"/>
            <w:r w:rsidRPr="00C10B6A">
              <w:rPr>
                <w:rFonts w:ascii="Times New Roman" w:hAnsi="Times New Roman" w:cs="Times New Roman"/>
                <w:sz w:val="20"/>
                <w:szCs w:val="20"/>
              </w:rPr>
              <w:t xml:space="preserve"> </w:t>
            </w:r>
            <w:proofErr w:type="spellStart"/>
            <w:r w:rsidRPr="00C10B6A">
              <w:rPr>
                <w:rFonts w:ascii="Times New Roman" w:hAnsi="Times New Roman" w:cs="Times New Roman"/>
                <w:sz w:val="20"/>
                <w:szCs w:val="20"/>
              </w:rPr>
              <w:t>шешу</w:t>
            </w:r>
            <w:proofErr w:type="spellEnd"/>
            <w:r w:rsidRPr="00C10B6A">
              <w:rPr>
                <w:rFonts w:ascii="Times New Roman" w:hAnsi="Times New Roman" w:cs="Times New Roman"/>
                <w:sz w:val="20"/>
                <w:szCs w:val="20"/>
              </w:rPr>
              <w:t>,</w:t>
            </w:r>
            <w:r w:rsidR="007D2049" w:rsidRPr="00C10B6A">
              <w:rPr>
                <w:rFonts w:ascii="Times New Roman" w:hAnsi="Times New Roman" w:cs="Times New Roman"/>
                <w:sz w:val="20"/>
                <w:szCs w:val="20"/>
                <w:lang w:val="kk-KZ"/>
              </w:rPr>
              <w:t xml:space="preserve"> </w:t>
            </w:r>
            <w:r w:rsidR="000514E6" w:rsidRPr="00C10B6A">
              <w:rPr>
                <w:rFonts w:ascii="Times New Roman" w:hAnsi="Times New Roman" w:cs="Times New Roman"/>
                <w:sz w:val="20"/>
                <w:szCs w:val="20"/>
                <w:lang w:val="kk-KZ"/>
              </w:rPr>
              <w:t>проект жазу</w:t>
            </w:r>
          </w:p>
          <w:p w14:paraId="0FDDEF66" w14:textId="77777777" w:rsidR="00203A09" w:rsidRPr="00C10B6A" w:rsidRDefault="00203A09" w:rsidP="000514E6">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C10B6A">
              <w:rPr>
                <w:rFonts w:ascii="Times New Roman" w:hAnsi="Times New Roman" w:cs="Times New Roman"/>
                <w:sz w:val="20"/>
                <w:szCs w:val="20"/>
              </w:rPr>
              <w:t>тапсырмалар</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035C677" w14:textId="18ACB7D7" w:rsidR="00203A09" w:rsidRPr="00C10B6A" w:rsidRDefault="00D40162" w:rsidP="000514E6">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Pr>
                <w:rFonts w:ascii="Times New Roman" w:hAnsi="Times New Roman" w:cs="Times New Roman"/>
                <w:sz w:val="20"/>
                <w:szCs w:val="20"/>
                <w:lang w:val="kk-KZ"/>
              </w:rPr>
              <w:t>жеті</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A0B95BA" w14:textId="2A4A704D" w:rsidR="00203A09" w:rsidRPr="00C10B6A" w:rsidRDefault="00AC154E" w:rsidP="000514E6">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5163F6">
              <w:rPr>
                <w:rFonts w:ascii="Times New Roman" w:hAnsi="Times New Roman" w:cs="Times New Roman"/>
                <w:sz w:val="20"/>
                <w:szCs w:val="20"/>
                <w:highlight w:val="yellow"/>
                <w:lang w:val="kk-KZ"/>
              </w:rPr>
              <w:t>жазбаша</w:t>
            </w:r>
            <w:r w:rsidR="000514E6" w:rsidRPr="00C10B6A">
              <w:rPr>
                <w:rFonts w:ascii="Times New Roman" w:hAnsi="Times New Roman" w:cs="Times New Roman"/>
                <w:sz w:val="20"/>
                <w:szCs w:val="20"/>
                <w:lang w:val="kk-KZ"/>
              </w:rPr>
              <w:t xml:space="preserve">  </w:t>
            </w:r>
          </w:p>
        </w:tc>
      </w:tr>
      <w:tr w:rsidR="00203A09" w:rsidRPr="00C10B6A" w14:paraId="3E8BF9D7" w14:textId="77777777" w:rsidTr="000514E6">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4F62A0B9" w14:textId="77777777" w:rsidR="00203A09" w:rsidRPr="00C10B6A" w:rsidRDefault="00203A09" w:rsidP="000514E6">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C10B6A">
              <w:rPr>
                <w:rFonts w:ascii="Times New Roman" w:eastAsia="Times New Roman" w:hAnsi="Times New Roman" w:cs="Times New Roman"/>
                <w:b/>
                <w:sz w:val="20"/>
                <w:szCs w:val="20"/>
                <w:lang w:val="kk-KZ" w:eastAsia="ru-RU"/>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5BCA915" w14:textId="01D31C87" w:rsidR="00203A09" w:rsidRPr="00C10B6A" w:rsidRDefault="00203A09" w:rsidP="007D2049">
            <w:pPr>
              <w:spacing w:after="0" w:line="240" w:lineRule="auto"/>
              <w:jc w:val="both"/>
              <w:rPr>
                <w:rFonts w:ascii="Times New Roman" w:eastAsia="Times New Roman" w:hAnsi="Times New Roman" w:cs="Times New Roman"/>
                <w:sz w:val="20"/>
                <w:szCs w:val="20"/>
                <w:lang w:eastAsia="ru-RU"/>
              </w:rPr>
            </w:pPr>
            <w:r w:rsidRPr="00C10B6A">
              <w:rPr>
                <w:rFonts w:ascii="Times New Roman" w:hAnsi="Times New Roman" w:cs="Times New Roman"/>
                <w:sz w:val="20"/>
                <w:szCs w:val="20"/>
                <w:lang w:val="kk-KZ"/>
              </w:rPr>
              <w:t>б.ғ.</w:t>
            </w:r>
            <w:r w:rsidR="007D2049" w:rsidRPr="00C10B6A">
              <w:rPr>
                <w:rFonts w:ascii="Times New Roman" w:hAnsi="Times New Roman" w:cs="Times New Roman"/>
                <w:sz w:val="20"/>
                <w:szCs w:val="20"/>
                <w:lang w:val="kk-KZ"/>
              </w:rPr>
              <w:t>к</w:t>
            </w:r>
            <w:r w:rsidRPr="00C10B6A">
              <w:rPr>
                <w:rFonts w:ascii="Times New Roman" w:hAnsi="Times New Roman" w:cs="Times New Roman"/>
                <w:sz w:val="20"/>
                <w:szCs w:val="20"/>
                <w:lang w:val="kk-KZ"/>
              </w:rPr>
              <w:t xml:space="preserve">., доцент </w:t>
            </w:r>
            <w:r w:rsidR="007D2049" w:rsidRPr="00C10B6A">
              <w:rPr>
                <w:rFonts w:ascii="Times New Roman" w:hAnsi="Times New Roman" w:cs="Times New Roman"/>
                <w:sz w:val="20"/>
                <w:szCs w:val="20"/>
                <w:lang w:val="kk-KZ"/>
              </w:rPr>
              <w:t>Усенбеков</w:t>
            </w:r>
            <w:r w:rsidRPr="00C10B6A">
              <w:rPr>
                <w:rFonts w:ascii="Times New Roman" w:hAnsi="Times New Roman" w:cs="Times New Roman"/>
                <w:sz w:val="20"/>
                <w:szCs w:val="20"/>
                <w:lang w:val="kk-KZ"/>
              </w:rPr>
              <w:t xml:space="preserve"> </w:t>
            </w:r>
            <w:r w:rsidR="007D2049" w:rsidRPr="00C10B6A">
              <w:rPr>
                <w:rFonts w:ascii="Times New Roman" w:hAnsi="Times New Roman" w:cs="Times New Roman"/>
                <w:sz w:val="20"/>
                <w:szCs w:val="20"/>
                <w:lang w:val="kk-KZ"/>
              </w:rPr>
              <w:t>Б</w:t>
            </w:r>
            <w:r w:rsidRPr="00C10B6A">
              <w:rPr>
                <w:rFonts w:ascii="Times New Roman" w:hAnsi="Times New Roman" w:cs="Times New Roman"/>
                <w:sz w:val="20"/>
                <w:szCs w:val="20"/>
                <w:lang w:val="kk-KZ"/>
              </w:rPr>
              <w:t>.</w:t>
            </w:r>
            <w:r w:rsidR="007D2049" w:rsidRPr="00C10B6A">
              <w:rPr>
                <w:rFonts w:ascii="Times New Roman" w:hAnsi="Times New Roman" w:cs="Times New Roman"/>
                <w:sz w:val="20"/>
                <w:szCs w:val="20"/>
                <w:lang w:val="kk-KZ"/>
              </w:rPr>
              <w:t>Н</w:t>
            </w:r>
            <w:r w:rsidRPr="00C10B6A">
              <w:rPr>
                <w:rFonts w:ascii="Times New Roman" w:hAnsi="Times New Roman" w:cs="Times New Roman"/>
                <w:sz w:val="20"/>
                <w:szCs w:val="20"/>
                <w:lang w:val="kk-KZ"/>
              </w:rPr>
              <w:t>.</w:t>
            </w: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01AF563C" w14:textId="77777777" w:rsidR="00203A09" w:rsidRPr="00C10B6A" w:rsidRDefault="00203A09" w:rsidP="000514E6">
            <w:pPr>
              <w:autoSpaceDE w:val="0"/>
              <w:autoSpaceDN w:val="0"/>
              <w:adjustRightInd w:val="0"/>
              <w:spacing w:after="0" w:line="240" w:lineRule="auto"/>
              <w:jc w:val="center"/>
              <w:rPr>
                <w:rFonts w:ascii="Times New Roman" w:eastAsia="Times New Roman" w:hAnsi="Times New Roman" w:cs="Times New Roman"/>
                <w:color w:val="00B050"/>
                <w:sz w:val="20"/>
                <w:szCs w:val="20"/>
                <w:lang w:eastAsia="ru-RU"/>
              </w:rPr>
            </w:pPr>
          </w:p>
        </w:tc>
      </w:tr>
      <w:tr w:rsidR="00203A09" w:rsidRPr="00AC154E" w14:paraId="7E9F6C4E" w14:textId="77777777" w:rsidTr="000514E6">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1AFC6FDF" w14:textId="77777777" w:rsidR="00203A09" w:rsidRPr="00C10B6A" w:rsidRDefault="00203A09" w:rsidP="000514E6">
            <w:pPr>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C10B6A">
              <w:rPr>
                <w:rFonts w:ascii="Times New Roman" w:eastAsia="Times New Roman" w:hAnsi="Times New Roman" w:cs="Times New Roman"/>
                <w:b/>
                <w:sz w:val="20"/>
                <w:szCs w:val="20"/>
                <w:lang w:val="en-US" w:eastAsia="ru-RU"/>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615C826B" w14:textId="10D5AD8A" w:rsidR="00203A09" w:rsidRPr="00C10B6A" w:rsidRDefault="00B101E7" w:rsidP="007D2049">
            <w:pPr>
              <w:spacing w:after="0" w:line="240" w:lineRule="auto"/>
              <w:jc w:val="both"/>
              <w:rPr>
                <w:rFonts w:ascii="Times New Roman" w:eastAsia="Times New Roman" w:hAnsi="Times New Roman" w:cs="Times New Roman"/>
                <w:sz w:val="20"/>
                <w:szCs w:val="20"/>
                <w:lang w:val="en-US" w:eastAsia="ru-RU"/>
              </w:rPr>
            </w:pPr>
            <w:hyperlink r:id="rId6" w:history="1">
              <w:r w:rsidR="007D2049" w:rsidRPr="00C10B6A">
                <w:rPr>
                  <w:rStyle w:val="ac"/>
                  <w:rFonts w:ascii="Times New Roman" w:hAnsi="Times New Roman" w:cs="Times New Roman"/>
                  <w:color w:val="auto"/>
                  <w:sz w:val="20"/>
                  <w:szCs w:val="20"/>
                  <w:lang w:val="en-US"/>
                </w:rPr>
                <w:t>bakdaulet7@yandex.ru</w:t>
              </w:r>
            </w:hyperlink>
            <w:r w:rsidR="007D2049" w:rsidRPr="00C10B6A">
              <w:rPr>
                <w:rFonts w:ascii="Times New Roman" w:hAnsi="Times New Roman" w:cs="Times New Roman"/>
                <w:sz w:val="20"/>
                <w:szCs w:val="20"/>
                <w:lang w:val="en-US"/>
              </w:rPr>
              <w:t xml:space="preserve">, bakdaulet7@mail.ru </w:t>
            </w:r>
          </w:p>
        </w:tc>
        <w:tc>
          <w:tcPr>
            <w:tcW w:w="2407" w:type="dxa"/>
            <w:gridSpan w:val="3"/>
            <w:vMerge/>
            <w:tcBorders>
              <w:left w:val="single" w:sz="4" w:space="0" w:color="000000"/>
              <w:right w:val="single" w:sz="4" w:space="0" w:color="000000"/>
            </w:tcBorders>
            <w:shd w:val="clear" w:color="auto" w:fill="auto"/>
            <w:vAlign w:val="center"/>
          </w:tcPr>
          <w:p w14:paraId="35043CDB" w14:textId="77777777" w:rsidR="00203A09" w:rsidRPr="00C10B6A" w:rsidRDefault="00203A09" w:rsidP="000514E6">
            <w:pPr>
              <w:spacing w:after="0" w:line="240" w:lineRule="auto"/>
              <w:rPr>
                <w:rFonts w:ascii="Times New Roman" w:eastAsia="Times New Roman" w:hAnsi="Times New Roman" w:cs="Times New Roman"/>
                <w:color w:val="00B050"/>
                <w:sz w:val="20"/>
                <w:szCs w:val="20"/>
                <w:lang w:val="en-US" w:eastAsia="ru-RU"/>
              </w:rPr>
            </w:pPr>
          </w:p>
        </w:tc>
      </w:tr>
      <w:tr w:rsidR="00203A09" w:rsidRPr="00C10B6A" w14:paraId="60DF2424" w14:textId="77777777" w:rsidTr="000514E6">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450AE8DE" w14:textId="77777777" w:rsidR="00203A09" w:rsidRPr="00C10B6A" w:rsidRDefault="00203A09" w:rsidP="000514E6">
            <w:pPr>
              <w:autoSpaceDE w:val="0"/>
              <w:autoSpaceDN w:val="0"/>
              <w:adjustRightInd w:val="0"/>
              <w:spacing w:after="0" w:line="240" w:lineRule="auto"/>
              <w:rPr>
                <w:rFonts w:ascii="Times New Roman" w:eastAsia="Times New Roman" w:hAnsi="Times New Roman" w:cs="Times New Roman"/>
                <w:b/>
                <w:sz w:val="20"/>
                <w:szCs w:val="20"/>
                <w:lang w:val="en-US" w:eastAsia="ru-RU"/>
              </w:rPr>
            </w:pPr>
            <w:proofErr w:type="spellStart"/>
            <w:r w:rsidRPr="00C10B6A">
              <w:rPr>
                <w:rFonts w:ascii="Times New Roman" w:eastAsia="Times New Roman" w:hAnsi="Times New Roman" w:cs="Times New Roman"/>
                <w:b/>
                <w:sz w:val="20"/>
                <w:szCs w:val="20"/>
                <w:lang w:eastAsia="ru-RU"/>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4E94624A" w14:textId="03618DDC" w:rsidR="00203A09" w:rsidRPr="00C10B6A" w:rsidRDefault="00203A09" w:rsidP="007D2049">
            <w:pPr>
              <w:spacing w:after="0" w:line="240" w:lineRule="auto"/>
              <w:jc w:val="both"/>
              <w:rPr>
                <w:rFonts w:ascii="Times New Roman" w:eastAsia="Times New Roman" w:hAnsi="Times New Roman" w:cs="Times New Roman"/>
                <w:sz w:val="20"/>
                <w:szCs w:val="20"/>
                <w:lang w:val="en-US" w:eastAsia="ru-RU"/>
              </w:rPr>
            </w:pPr>
            <w:r w:rsidRPr="00C10B6A">
              <w:rPr>
                <w:rFonts w:ascii="Times New Roman" w:eastAsia="Times New Roman" w:hAnsi="Times New Roman" w:cs="Times New Roman"/>
                <w:sz w:val="20"/>
                <w:szCs w:val="20"/>
                <w:lang w:val="en-US" w:eastAsia="ru-RU"/>
              </w:rPr>
              <w:t>870</w:t>
            </w:r>
            <w:r w:rsidR="007D2049" w:rsidRPr="00C10B6A">
              <w:rPr>
                <w:rFonts w:ascii="Times New Roman" w:eastAsia="Times New Roman" w:hAnsi="Times New Roman" w:cs="Times New Roman"/>
                <w:sz w:val="20"/>
                <w:szCs w:val="20"/>
                <w:lang w:val="en-US" w:eastAsia="ru-RU"/>
              </w:rPr>
              <w:t>75546378</w:t>
            </w:r>
          </w:p>
        </w:tc>
        <w:tc>
          <w:tcPr>
            <w:tcW w:w="2407" w:type="dxa"/>
            <w:gridSpan w:val="3"/>
            <w:vMerge/>
            <w:tcBorders>
              <w:left w:val="single" w:sz="4" w:space="0" w:color="000000"/>
              <w:bottom w:val="single" w:sz="4" w:space="0" w:color="000000"/>
              <w:right w:val="single" w:sz="4" w:space="0" w:color="000000"/>
            </w:tcBorders>
            <w:shd w:val="clear" w:color="auto" w:fill="auto"/>
          </w:tcPr>
          <w:p w14:paraId="2D8BA253" w14:textId="77777777" w:rsidR="00203A09" w:rsidRPr="00C10B6A" w:rsidRDefault="00203A09" w:rsidP="000514E6">
            <w:pPr>
              <w:autoSpaceDE w:val="0"/>
              <w:autoSpaceDN w:val="0"/>
              <w:adjustRightInd w:val="0"/>
              <w:spacing w:after="0" w:line="240" w:lineRule="auto"/>
              <w:jc w:val="center"/>
              <w:rPr>
                <w:rFonts w:ascii="Times New Roman" w:eastAsia="Times New Roman" w:hAnsi="Times New Roman" w:cs="Times New Roman"/>
                <w:color w:val="00B050"/>
                <w:sz w:val="20"/>
                <w:szCs w:val="20"/>
                <w:lang w:val="en-US" w:eastAsia="ru-RU"/>
              </w:rPr>
            </w:pPr>
          </w:p>
        </w:tc>
      </w:tr>
    </w:tbl>
    <w:p w14:paraId="6B7A58AF" w14:textId="77777777" w:rsidR="00203A09" w:rsidRPr="00C10B6A" w:rsidRDefault="00203A09" w:rsidP="00203A09">
      <w:pPr>
        <w:spacing w:after="0" w:line="240" w:lineRule="auto"/>
        <w:rPr>
          <w:rFonts w:ascii="Times New Roman" w:eastAsia="Times New Roman" w:hAnsi="Times New Roman" w:cs="Times New Roman"/>
          <w:vanish/>
          <w:color w:val="00B050"/>
          <w:sz w:val="20"/>
          <w:szCs w:val="20"/>
          <w:lang w:val="en-US"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203A09" w:rsidRPr="003563D2" w14:paraId="279A000B" w14:textId="77777777" w:rsidTr="000514E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4FA92916" w14:textId="77777777" w:rsidR="00203A09" w:rsidRPr="003563D2" w:rsidRDefault="00203A09" w:rsidP="000514E6">
            <w:pPr>
              <w:spacing w:after="0" w:line="240" w:lineRule="auto"/>
              <w:jc w:val="center"/>
              <w:rPr>
                <w:rFonts w:ascii="Times New Roman" w:eastAsia="Times New Roman" w:hAnsi="Times New Roman" w:cs="Times New Roman"/>
                <w:sz w:val="20"/>
                <w:szCs w:val="20"/>
                <w:lang w:val="en-US" w:eastAsia="ru-RU"/>
              </w:rPr>
            </w:pPr>
            <w:proofErr w:type="spellStart"/>
            <w:r w:rsidRPr="003563D2">
              <w:rPr>
                <w:rFonts w:ascii="Times New Roman" w:eastAsia="Times New Roman" w:hAnsi="Times New Roman" w:cs="Times New Roman"/>
                <w:b/>
                <w:sz w:val="20"/>
                <w:szCs w:val="20"/>
                <w:lang w:eastAsia="ru-RU"/>
              </w:rPr>
              <w:t>Курстың</w:t>
            </w:r>
            <w:proofErr w:type="spellEnd"/>
            <w:r w:rsidRPr="003563D2">
              <w:rPr>
                <w:rFonts w:ascii="Times New Roman" w:eastAsia="Times New Roman" w:hAnsi="Times New Roman" w:cs="Times New Roman"/>
                <w:b/>
                <w:sz w:val="20"/>
                <w:szCs w:val="20"/>
                <w:lang w:val="en-US" w:eastAsia="ru-RU"/>
              </w:rPr>
              <w:t xml:space="preserve"> </w:t>
            </w:r>
            <w:proofErr w:type="spellStart"/>
            <w:r w:rsidRPr="003563D2">
              <w:rPr>
                <w:rFonts w:ascii="Times New Roman" w:eastAsia="Times New Roman" w:hAnsi="Times New Roman" w:cs="Times New Roman"/>
                <w:b/>
                <w:sz w:val="20"/>
                <w:szCs w:val="20"/>
                <w:lang w:eastAsia="ru-RU"/>
              </w:rPr>
              <w:t>академиялық</w:t>
            </w:r>
            <w:proofErr w:type="spellEnd"/>
            <w:r w:rsidRPr="003563D2">
              <w:rPr>
                <w:rFonts w:ascii="Times New Roman" w:eastAsia="Times New Roman" w:hAnsi="Times New Roman" w:cs="Times New Roman"/>
                <w:b/>
                <w:sz w:val="20"/>
                <w:szCs w:val="20"/>
                <w:lang w:val="en-US" w:eastAsia="ru-RU"/>
              </w:rPr>
              <w:t xml:space="preserve"> </w:t>
            </w:r>
            <w:proofErr w:type="spellStart"/>
            <w:r w:rsidRPr="003563D2">
              <w:rPr>
                <w:rFonts w:ascii="Times New Roman" w:eastAsia="Times New Roman" w:hAnsi="Times New Roman" w:cs="Times New Roman"/>
                <w:b/>
                <w:sz w:val="20"/>
                <w:szCs w:val="20"/>
                <w:lang w:eastAsia="ru-RU"/>
              </w:rPr>
              <w:t>презентациясы</w:t>
            </w:r>
            <w:proofErr w:type="spellEnd"/>
          </w:p>
        </w:tc>
      </w:tr>
    </w:tbl>
    <w:p w14:paraId="3885EBA6" w14:textId="77777777" w:rsidR="00203A09" w:rsidRPr="003563D2" w:rsidRDefault="00203A09" w:rsidP="00203A09">
      <w:pPr>
        <w:spacing w:after="0" w:line="240" w:lineRule="auto"/>
        <w:rPr>
          <w:rFonts w:ascii="Times New Roman" w:eastAsia="Times New Roman" w:hAnsi="Times New Roman" w:cs="Times New Roman"/>
          <w:vanish/>
          <w:sz w:val="20"/>
          <w:szCs w:val="20"/>
          <w:lang w:val="en-US" w:eastAsia="ru-RU"/>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C10B6A" w:rsidRPr="003563D2" w14:paraId="31500054" w14:textId="77777777" w:rsidTr="000514E6">
        <w:tc>
          <w:tcPr>
            <w:tcW w:w="1872" w:type="dxa"/>
            <w:shd w:val="clear" w:color="auto" w:fill="auto"/>
          </w:tcPr>
          <w:p w14:paraId="04AE02AB" w14:textId="77777777" w:rsidR="00203A09" w:rsidRPr="003563D2" w:rsidRDefault="00203A09" w:rsidP="00203A09">
            <w:pPr>
              <w:spacing w:after="0" w:line="240" w:lineRule="auto"/>
              <w:jc w:val="center"/>
              <w:rPr>
                <w:rFonts w:ascii="Times New Roman" w:eastAsia="Times New Roman" w:hAnsi="Times New Roman" w:cs="Times New Roman"/>
                <w:b/>
                <w:sz w:val="20"/>
                <w:szCs w:val="20"/>
                <w:lang w:val="kk-KZ" w:eastAsia="ru-RU"/>
              </w:rPr>
            </w:pPr>
            <w:r w:rsidRPr="003563D2">
              <w:rPr>
                <w:rFonts w:ascii="Times New Roman" w:eastAsia="Times New Roman" w:hAnsi="Times New Roman" w:cs="Times New Roman"/>
                <w:b/>
                <w:sz w:val="20"/>
                <w:szCs w:val="20"/>
                <w:lang w:val="kk-KZ" w:eastAsia="ru-RU"/>
              </w:rPr>
              <w:t>Пәннің мақсаты</w:t>
            </w:r>
          </w:p>
        </w:tc>
        <w:tc>
          <w:tcPr>
            <w:tcW w:w="4820" w:type="dxa"/>
            <w:shd w:val="clear" w:color="auto" w:fill="auto"/>
          </w:tcPr>
          <w:p w14:paraId="22A918EA" w14:textId="77777777" w:rsidR="00203A09" w:rsidRPr="003563D2" w:rsidRDefault="00203A09" w:rsidP="00203A09">
            <w:pPr>
              <w:spacing w:after="0" w:line="240" w:lineRule="auto"/>
              <w:jc w:val="center"/>
              <w:rPr>
                <w:rFonts w:ascii="Times New Roman" w:eastAsia="Times New Roman" w:hAnsi="Times New Roman" w:cs="Times New Roman"/>
                <w:b/>
                <w:sz w:val="20"/>
                <w:szCs w:val="20"/>
                <w:lang w:val="kk-KZ" w:eastAsia="ru-RU"/>
              </w:rPr>
            </w:pPr>
            <w:r w:rsidRPr="003563D2">
              <w:rPr>
                <w:rFonts w:ascii="Times New Roman" w:eastAsia="Times New Roman" w:hAnsi="Times New Roman" w:cs="Times New Roman"/>
                <w:b/>
                <w:sz w:val="20"/>
                <w:szCs w:val="20"/>
                <w:lang w:val="kk-KZ" w:eastAsia="ru-RU"/>
              </w:rPr>
              <w:t>Оқытудың күтілетін нәтижелері  (ОН)</w:t>
            </w:r>
          </w:p>
          <w:p w14:paraId="4C2D84BA" w14:textId="77777777" w:rsidR="00203A09" w:rsidRPr="003563D2" w:rsidRDefault="00203A09" w:rsidP="00203A09">
            <w:pPr>
              <w:spacing w:after="0" w:line="240" w:lineRule="auto"/>
              <w:jc w:val="center"/>
              <w:rPr>
                <w:rFonts w:ascii="Times New Roman" w:eastAsia="Times New Roman" w:hAnsi="Times New Roman" w:cs="Times New Roman"/>
                <w:b/>
                <w:sz w:val="20"/>
                <w:szCs w:val="20"/>
                <w:lang w:val="kk-KZ" w:eastAsia="ru-RU"/>
              </w:rPr>
            </w:pPr>
            <w:r w:rsidRPr="003563D2">
              <w:rPr>
                <w:rFonts w:ascii="Times New Roman" w:eastAsia="Times New Roman" w:hAnsi="Times New Roman" w:cs="Times New Roman"/>
                <w:sz w:val="20"/>
                <w:szCs w:val="20"/>
                <w:lang w:val="kk-KZ" w:eastAsia="ar-SA"/>
              </w:rPr>
              <w:t>Пәнді оқыту нәтижесінде білім алушы қабілетті болады:</w:t>
            </w:r>
          </w:p>
        </w:tc>
        <w:tc>
          <w:tcPr>
            <w:tcW w:w="3827" w:type="dxa"/>
            <w:shd w:val="clear" w:color="auto" w:fill="auto"/>
          </w:tcPr>
          <w:p w14:paraId="0949A47F" w14:textId="77777777" w:rsidR="00203A09" w:rsidRPr="003563D2" w:rsidRDefault="00203A09" w:rsidP="00203A09">
            <w:pPr>
              <w:spacing w:after="0" w:line="240" w:lineRule="auto"/>
              <w:jc w:val="center"/>
              <w:rPr>
                <w:rFonts w:ascii="Times New Roman" w:eastAsia="Times New Roman" w:hAnsi="Times New Roman" w:cs="Times New Roman"/>
                <w:b/>
                <w:sz w:val="20"/>
                <w:szCs w:val="20"/>
                <w:lang w:eastAsia="ru-RU"/>
              </w:rPr>
            </w:pPr>
            <w:r w:rsidRPr="003563D2">
              <w:rPr>
                <w:rFonts w:ascii="Times New Roman" w:eastAsia="Times New Roman" w:hAnsi="Times New Roman" w:cs="Times New Roman"/>
                <w:b/>
                <w:sz w:val="20"/>
                <w:szCs w:val="20"/>
                <w:lang w:val="kk-KZ" w:eastAsia="ru-RU"/>
              </w:rPr>
              <w:t xml:space="preserve">ОН қол жеткізу индикаторлары (ЖИ) </w:t>
            </w:r>
          </w:p>
          <w:p w14:paraId="69385634" w14:textId="77777777" w:rsidR="00203A09" w:rsidRPr="003563D2" w:rsidRDefault="00203A09" w:rsidP="00203A09">
            <w:pPr>
              <w:spacing w:after="0" w:line="240" w:lineRule="auto"/>
              <w:jc w:val="center"/>
              <w:rPr>
                <w:rFonts w:ascii="Times New Roman" w:eastAsia="Times New Roman" w:hAnsi="Times New Roman" w:cs="Times New Roman"/>
                <w:b/>
                <w:sz w:val="20"/>
                <w:szCs w:val="20"/>
                <w:lang w:eastAsia="ru-RU"/>
              </w:rPr>
            </w:pPr>
            <w:r w:rsidRPr="003563D2">
              <w:rPr>
                <w:rFonts w:ascii="Times New Roman" w:eastAsia="Times New Roman" w:hAnsi="Times New Roman" w:cs="Times New Roman"/>
                <w:sz w:val="20"/>
                <w:szCs w:val="20"/>
                <w:lang w:eastAsia="ru-RU"/>
              </w:rPr>
              <w:t>(</w:t>
            </w:r>
            <w:proofErr w:type="spellStart"/>
            <w:r w:rsidRPr="003563D2">
              <w:rPr>
                <w:rFonts w:ascii="Times New Roman" w:eastAsia="Times New Roman" w:hAnsi="Times New Roman" w:cs="Times New Roman"/>
                <w:sz w:val="20"/>
                <w:szCs w:val="20"/>
                <w:lang w:eastAsia="ru-RU"/>
              </w:rPr>
              <w:t>әрбір</w:t>
            </w:r>
            <w:proofErr w:type="spellEnd"/>
            <w:r w:rsidRPr="003563D2">
              <w:rPr>
                <w:rFonts w:ascii="Times New Roman" w:eastAsia="Times New Roman" w:hAnsi="Times New Roman" w:cs="Times New Roman"/>
                <w:sz w:val="20"/>
                <w:szCs w:val="20"/>
                <w:lang w:eastAsia="ru-RU"/>
              </w:rPr>
              <w:t xml:space="preserve"> ОН-</w:t>
            </w:r>
            <w:proofErr w:type="spellStart"/>
            <w:r w:rsidRPr="003563D2">
              <w:rPr>
                <w:rFonts w:ascii="Times New Roman" w:eastAsia="Times New Roman" w:hAnsi="Times New Roman" w:cs="Times New Roman"/>
                <w:sz w:val="20"/>
                <w:szCs w:val="20"/>
                <w:lang w:eastAsia="ru-RU"/>
              </w:rPr>
              <w:t>ге</w:t>
            </w:r>
            <w:proofErr w:type="spellEnd"/>
            <w:r w:rsidRPr="003563D2">
              <w:rPr>
                <w:rFonts w:ascii="Times New Roman" w:eastAsia="Times New Roman" w:hAnsi="Times New Roman" w:cs="Times New Roman"/>
                <w:sz w:val="20"/>
                <w:szCs w:val="20"/>
                <w:lang w:eastAsia="ru-RU"/>
              </w:rPr>
              <w:t xml:space="preserve"> </w:t>
            </w:r>
            <w:proofErr w:type="spellStart"/>
            <w:r w:rsidRPr="003563D2">
              <w:rPr>
                <w:rFonts w:ascii="Times New Roman" w:eastAsia="Times New Roman" w:hAnsi="Times New Roman" w:cs="Times New Roman"/>
                <w:sz w:val="20"/>
                <w:szCs w:val="20"/>
                <w:lang w:eastAsia="ru-RU"/>
              </w:rPr>
              <w:t>кемінде</w:t>
            </w:r>
            <w:proofErr w:type="spellEnd"/>
            <w:r w:rsidRPr="003563D2">
              <w:rPr>
                <w:rFonts w:ascii="Times New Roman" w:eastAsia="Times New Roman" w:hAnsi="Times New Roman" w:cs="Times New Roman"/>
                <w:sz w:val="20"/>
                <w:szCs w:val="20"/>
                <w:lang w:eastAsia="ru-RU"/>
              </w:rPr>
              <w:t xml:space="preserve"> 2 индикатор)</w:t>
            </w:r>
          </w:p>
        </w:tc>
      </w:tr>
      <w:tr w:rsidR="002E6D50" w:rsidRPr="00AC154E" w14:paraId="7DD1F531" w14:textId="77777777" w:rsidTr="000514E6">
        <w:trPr>
          <w:trHeight w:val="165"/>
        </w:trPr>
        <w:tc>
          <w:tcPr>
            <w:tcW w:w="1872" w:type="dxa"/>
            <w:vMerge w:val="restart"/>
            <w:shd w:val="clear" w:color="auto" w:fill="auto"/>
          </w:tcPr>
          <w:p w14:paraId="58B75F16" w14:textId="77777777" w:rsidR="000514E6" w:rsidRPr="00A53B55" w:rsidRDefault="007D2049" w:rsidP="003563D2">
            <w:pPr>
              <w:pStyle w:val="22"/>
              <w:tabs>
                <w:tab w:val="left" w:pos="851"/>
              </w:tabs>
              <w:spacing w:line="240" w:lineRule="auto"/>
              <w:rPr>
                <w:sz w:val="22"/>
                <w:szCs w:val="22"/>
                <w:lang w:val="kk-KZ"/>
              </w:rPr>
            </w:pPr>
            <w:r w:rsidRPr="00A53B55">
              <w:rPr>
                <w:sz w:val="22"/>
                <w:szCs w:val="22"/>
              </w:rPr>
              <w:t>Ж</w:t>
            </w:r>
            <w:r w:rsidRPr="00A53B55">
              <w:rPr>
                <w:sz w:val="22"/>
                <w:szCs w:val="22"/>
                <w:lang w:val="kk-KZ"/>
              </w:rPr>
              <w:t>үйелік-генетикалық зерттеулерде қолданылатын логикалық, тәжірибелік, математикалық моделдерді, сонымен қатар негізгі қағидалар мен тәсілдерді қарастыру. Мәселелер және генетикалық теориялар дәлелдемелерінің қалыптасу негізінде жатқан оптимальді зерттеу әдістерін таңдау, ғылыми зерттеулердің логикалық баяндамасы мен терминологиясы және қағидаларды зерттеу.</w:t>
            </w:r>
          </w:p>
          <w:p w14:paraId="0DC7A3D0" w14:textId="700BC772" w:rsidR="003563D2" w:rsidRPr="00A53B55" w:rsidRDefault="003563D2" w:rsidP="003563D2">
            <w:pPr>
              <w:spacing w:after="0" w:line="240" w:lineRule="auto"/>
              <w:jc w:val="both"/>
              <w:rPr>
                <w:rFonts w:ascii="Times New Roman" w:hAnsi="Times New Roman" w:cs="Times New Roman"/>
                <w:lang w:val="kk-KZ"/>
              </w:rPr>
            </w:pPr>
            <w:r w:rsidRPr="00A53B55">
              <w:rPr>
                <w:rFonts w:ascii="Times New Roman" w:hAnsi="Times New Roman" w:cs="Times New Roman"/>
                <w:b/>
                <w:lang w:val="kk-KZ"/>
              </w:rPr>
              <w:t>Когнитивтілігі:</w:t>
            </w:r>
            <w:r w:rsidRPr="00A53B55">
              <w:rPr>
                <w:rFonts w:ascii="Times New Roman" w:hAnsi="Times New Roman" w:cs="Times New Roman"/>
                <w:lang w:val="kk-KZ"/>
              </w:rPr>
              <w:t xml:space="preserve">пәннің мазмұнынына сәйкес оқу материалын есте </w:t>
            </w:r>
            <w:r w:rsidRPr="00A53B55">
              <w:rPr>
                <w:rFonts w:ascii="Times New Roman" w:hAnsi="Times New Roman" w:cs="Times New Roman"/>
                <w:lang w:val="kk-KZ"/>
              </w:rPr>
              <w:lastRenderedPageBreak/>
              <w:t>сақтау мен оларды өздігінше түсініп, жаңа білім құрастыру (идеялар, әдістер, тәсілдер, іс әрекеттер) негізінде проблемаларды шешуді қалыптастыру; Жүйелі генетикалық зерттеулердің методологиясы бойынша жоғары таным мен ойлаудың құзыреттілігін қамтамасыз ету.</w:t>
            </w:r>
          </w:p>
          <w:p w14:paraId="65295E85" w14:textId="07796F81" w:rsidR="003563D2" w:rsidRPr="00A53B55" w:rsidRDefault="003563D2" w:rsidP="003563D2">
            <w:pPr>
              <w:pStyle w:val="22"/>
              <w:tabs>
                <w:tab w:val="left" w:pos="851"/>
              </w:tabs>
              <w:spacing w:line="240" w:lineRule="auto"/>
              <w:rPr>
                <w:b/>
                <w:sz w:val="22"/>
                <w:szCs w:val="22"/>
                <w:lang w:val="kk-KZ"/>
              </w:rPr>
            </w:pPr>
          </w:p>
        </w:tc>
        <w:tc>
          <w:tcPr>
            <w:tcW w:w="4820" w:type="dxa"/>
            <w:shd w:val="clear" w:color="auto" w:fill="auto"/>
          </w:tcPr>
          <w:p w14:paraId="7F1C0382" w14:textId="116BE9AA" w:rsidR="002E6D50" w:rsidRPr="003563D2" w:rsidRDefault="002E458A" w:rsidP="00C441A4">
            <w:pPr>
              <w:spacing w:after="0" w:line="240" w:lineRule="auto"/>
              <w:jc w:val="both"/>
              <w:rPr>
                <w:rFonts w:ascii="Times New Roman" w:eastAsia="Times New Roman" w:hAnsi="Times New Roman" w:cs="Times New Roman"/>
                <w:b/>
                <w:sz w:val="20"/>
                <w:szCs w:val="20"/>
                <w:lang w:val="kk-KZ" w:eastAsia="ru-RU"/>
              </w:rPr>
            </w:pPr>
            <w:r w:rsidRPr="003563D2">
              <w:rPr>
                <w:rFonts w:ascii="Times New Roman" w:hAnsi="Times New Roman" w:cs="Times New Roman"/>
                <w:sz w:val="20"/>
                <w:szCs w:val="20"/>
                <w:lang w:val="kk-KZ"/>
              </w:rPr>
              <w:lastRenderedPageBreak/>
              <w:t>ОН</w:t>
            </w:r>
            <w:r w:rsidR="000514E6" w:rsidRPr="003563D2">
              <w:rPr>
                <w:rFonts w:ascii="Times New Roman" w:hAnsi="Times New Roman" w:cs="Times New Roman"/>
                <w:sz w:val="20"/>
                <w:szCs w:val="20"/>
                <w:lang w:val="kk-KZ"/>
              </w:rPr>
              <w:t xml:space="preserve">1. </w:t>
            </w:r>
            <w:r w:rsidR="00A53B55">
              <w:rPr>
                <w:rFonts w:ascii="Times New Roman" w:hAnsi="Times New Roman" w:cs="Times New Roman"/>
                <w:sz w:val="20"/>
                <w:szCs w:val="20"/>
                <w:lang w:val="kk-KZ"/>
              </w:rPr>
              <w:t xml:space="preserve">Генетикалық зерзаты. Генетика дамуының қысқаша тарихы. Генетикадағы </w:t>
            </w:r>
            <w:r w:rsidR="00A53B55" w:rsidRPr="00A53B55">
              <w:rPr>
                <w:rFonts w:ascii="Times New Roman" w:hAnsi="Times New Roman" w:cs="Times New Roman"/>
                <w:sz w:val="20"/>
                <w:szCs w:val="20"/>
                <w:lang w:val="kk-KZ"/>
              </w:rPr>
              <w:t>«</w:t>
            </w:r>
            <w:r w:rsidR="00A53B55">
              <w:rPr>
                <w:rFonts w:ascii="Times New Roman" w:hAnsi="Times New Roman" w:cs="Times New Roman"/>
                <w:sz w:val="20"/>
                <w:szCs w:val="20"/>
                <w:lang w:val="kk-KZ"/>
              </w:rPr>
              <w:t>белгі</w:t>
            </w:r>
            <w:r w:rsidR="00A53B55" w:rsidRPr="00A53B55">
              <w:rPr>
                <w:rFonts w:ascii="Times New Roman" w:hAnsi="Times New Roman" w:cs="Times New Roman"/>
                <w:sz w:val="20"/>
                <w:szCs w:val="20"/>
                <w:lang w:val="kk-KZ"/>
              </w:rPr>
              <w:t>»</w:t>
            </w:r>
            <w:r w:rsidR="00A53B55">
              <w:rPr>
                <w:rFonts w:ascii="Times New Roman" w:hAnsi="Times New Roman" w:cs="Times New Roman"/>
                <w:sz w:val="20"/>
                <w:szCs w:val="20"/>
                <w:lang w:val="kk-KZ"/>
              </w:rPr>
              <w:t xml:space="preserve"> түсінігі. Модельдік объектілердің биологиялық ерекшеліктері және олардың генетикалық зерттеулердегі маңызы. Логика, қағида және генетикалық зерттеулердің кезеңдері.   </w:t>
            </w:r>
            <w:r w:rsidR="002E6D50" w:rsidRPr="003563D2">
              <w:rPr>
                <w:rFonts w:ascii="Times New Roman" w:hAnsi="Times New Roman" w:cs="Times New Roman"/>
                <w:sz w:val="20"/>
                <w:szCs w:val="20"/>
                <w:lang w:val="kk-KZ"/>
              </w:rPr>
              <w:t xml:space="preserve"> </w:t>
            </w:r>
          </w:p>
        </w:tc>
        <w:tc>
          <w:tcPr>
            <w:tcW w:w="3827" w:type="dxa"/>
            <w:shd w:val="clear" w:color="auto" w:fill="auto"/>
          </w:tcPr>
          <w:p w14:paraId="4933F48E" w14:textId="16B86FFF" w:rsidR="002E6D50" w:rsidRPr="003563D2" w:rsidRDefault="002E458A" w:rsidP="002E6D50">
            <w:pPr>
              <w:spacing w:after="0" w:line="240" w:lineRule="auto"/>
              <w:jc w:val="both"/>
              <w:rPr>
                <w:rFonts w:ascii="Times New Roman" w:hAnsi="Times New Roman" w:cs="Times New Roman"/>
                <w:sz w:val="20"/>
                <w:szCs w:val="20"/>
                <w:lang w:val="kk-KZ"/>
              </w:rPr>
            </w:pPr>
            <w:r w:rsidRPr="003563D2">
              <w:rPr>
                <w:rFonts w:ascii="Times New Roman" w:hAnsi="Times New Roman" w:cs="Times New Roman"/>
                <w:sz w:val="20"/>
                <w:szCs w:val="20"/>
                <w:lang w:val="kk-KZ"/>
              </w:rPr>
              <w:t>ЖИ1</w:t>
            </w:r>
            <w:r w:rsidR="002E6D50" w:rsidRPr="003563D2">
              <w:rPr>
                <w:rFonts w:ascii="Times New Roman" w:hAnsi="Times New Roman" w:cs="Times New Roman"/>
                <w:sz w:val="20"/>
                <w:szCs w:val="20"/>
                <w:lang w:val="kk-KZ"/>
              </w:rPr>
              <w:t>.1</w:t>
            </w:r>
            <w:r w:rsidR="00B036C1" w:rsidRPr="003563D2">
              <w:rPr>
                <w:rFonts w:ascii="Times New Roman" w:hAnsi="Times New Roman" w:cs="Times New Roman"/>
                <w:sz w:val="20"/>
                <w:szCs w:val="20"/>
                <w:lang w:val="kk-KZ"/>
              </w:rPr>
              <w:t xml:space="preserve"> </w:t>
            </w:r>
            <w:r w:rsidR="00A53B55">
              <w:rPr>
                <w:rFonts w:ascii="Times New Roman" w:hAnsi="Times New Roman" w:cs="Times New Roman"/>
                <w:sz w:val="20"/>
                <w:szCs w:val="20"/>
                <w:lang w:val="kk-KZ"/>
              </w:rPr>
              <w:t>Генетикалық зерзаттарды с</w:t>
            </w:r>
            <w:r w:rsidR="002E6D50" w:rsidRPr="003563D2">
              <w:rPr>
                <w:rFonts w:ascii="Times New Roman" w:hAnsi="Times New Roman" w:cs="Times New Roman"/>
                <w:sz w:val="20"/>
                <w:szCs w:val="20"/>
                <w:lang w:val="kk-KZ"/>
              </w:rPr>
              <w:t>ипаттау</w:t>
            </w:r>
            <w:r w:rsidR="00A53B55">
              <w:rPr>
                <w:rFonts w:ascii="Times New Roman" w:hAnsi="Times New Roman" w:cs="Times New Roman"/>
                <w:sz w:val="20"/>
                <w:szCs w:val="20"/>
                <w:lang w:val="kk-KZ"/>
              </w:rPr>
              <w:t xml:space="preserve">. </w:t>
            </w:r>
          </w:p>
          <w:p w14:paraId="511244F5" w14:textId="02460843" w:rsidR="002E458A" w:rsidRPr="00A53B55" w:rsidRDefault="002E458A" w:rsidP="002E6D50">
            <w:pPr>
              <w:spacing w:after="0" w:line="240" w:lineRule="auto"/>
              <w:jc w:val="both"/>
              <w:rPr>
                <w:rFonts w:ascii="Times New Roman" w:hAnsi="Times New Roman" w:cs="Times New Roman"/>
                <w:sz w:val="20"/>
                <w:szCs w:val="20"/>
                <w:lang w:val="kk-KZ"/>
              </w:rPr>
            </w:pPr>
            <w:r w:rsidRPr="00A53B55">
              <w:rPr>
                <w:rFonts w:ascii="Times New Roman" w:hAnsi="Times New Roman" w:cs="Times New Roman"/>
                <w:sz w:val="20"/>
                <w:szCs w:val="20"/>
                <w:lang w:val="kk-KZ"/>
              </w:rPr>
              <w:t>ЖИ1</w:t>
            </w:r>
            <w:r w:rsidR="002E6D50" w:rsidRPr="00A53B55">
              <w:rPr>
                <w:rFonts w:ascii="Times New Roman" w:hAnsi="Times New Roman" w:cs="Times New Roman"/>
                <w:sz w:val="20"/>
                <w:szCs w:val="20"/>
                <w:lang w:val="kk-KZ"/>
              </w:rPr>
              <w:t>.2</w:t>
            </w:r>
            <w:r w:rsidRPr="00A53B55">
              <w:rPr>
                <w:rFonts w:ascii="Times New Roman" w:hAnsi="Times New Roman" w:cs="Times New Roman"/>
                <w:sz w:val="20"/>
                <w:szCs w:val="20"/>
                <w:lang w:val="kk-KZ"/>
              </w:rPr>
              <w:t xml:space="preserve"> </w:t>
            </w:r>
            <w:r w:rsidR="00A53B55">
              <w:rPr>
                <w:rFonts w:ascii="Times New Roman" w:hAnsi="Times New Roman" w:cs="Times New Roman"/>
                <w:sz w:val="20"/>
                <w:szCs w:val="20"/>
                <w:lang w:val="kk-KZ"/>
              </w:rPr>
              <w:t xml:space="preserve">Генетика дамуының қысқаша тарихын түсіндіру. </w:t>
            </w:r>
          </w:p>
          <w:p w14:paraId="3318E4D5" w14:textId="26767937" w:rsidR="002E6D50" w:rsidRPr="00A53B55" w:rsidRDefault="002E6D50" w:rsidP="002E6D50">
            <w:pPr>
              <w:spacing w:after="0" w:line="240" w:lineRule="auto"/>
              <w:jc w:val="both"/>
              <w:rPr>
                <w:rFonts w:ascii="Times New Roman" w:hAnsi="Times New Roman" w:cs="Times New Roman"/>
                <w:sz w:val="20"/>
                <w:szCs w:val="20"/>
                <w:lang w:val="kk-KZ"/>
              </w:rPr>
            </w:pPr>
            <w:r w:rsidRPr="00A53B55">
              <w:rPr>
                <w:rFonts w:ascii="Times New Roman" w:hAnsi="Times New Roman" w:cs="Times New Roman"/>
                <w:sz w:val="20"/>
                <w:szCs w:val="20"/>
                <w:lang w:val="kk-KZ"/>
              </w:rPr>
              <w:t xml:space="preserve">ЖИ1.3 </w:t>
            </w:r>
            <w:r w:rsidR="00A53B55">
              <w:rPr>
                <w:rFonts w:ascii="Times New Roman" w:hAnsi="Times New Roman" w:cs="Times New Roman"/>
                <w:sz w:val="20"/>
                <w:szCs w:val="20"/>
                <w:lang w:val="kk-KZ"/>
              </w:rPr>
              <w:t xml:space="preserve">Генетикадағы </w:t>
            </w:r>
            <w:r w:rsidR="00A53B55" w:rsidRPr="00A53B55">
              <w:rPr>
                <w:rFonts w:ascii="Times New Roman" w:hAnsi="Times New Roman" w:cs="Times New Roman"/>
                <w:sz w:val="20"/>
                <w:szCs w:val="20"/>
                <w:lang w:val="kk-KZ"/>
              </w:rPr>
              <w:t>«</w:t>
            </w:r>
            <w:r w:rsidR="00A53B55">
              <w:rPr>
                <w:rFonts w:ascii="Times New Roman" w:hAnsi="Times New Roman" w:cs="Times New Roman"/>
                <w:sz w:val="20"/>
                <w:szCs w:val="20"/>
                <w:lang w:val="kk-KZ"/>
              </w:rPr>
              <w:t>белгі</w:t>
            </w:r>
            <w:r w:rsidR="00A53B55" w:rsidRPr="00A53B55">
              <w:rPr>
                <w:rFonts w:ascii="Times New Roman" w:hAnsi="Times New Roman" w:cs="Times New Roman"/>
                <w:sz w:val="20"/>
                <w:szCs w:val="20"/>
                <w:lang w:val="kk-KZ"/>
              </w:rPr>
              <w:t>»</w:t>
            </w:r>
            <w:r w:rsidR="00A53B55">
              <w:rPr>
                <w:rFonts w:ascii="Times New Roman" w:hAnsi="Times New Roman" w:cs="Times New Roman"/>
                <w:sz w:val="20"/>
                <w:szCs w:val="20"/>
                <w:lang w:val="kk-KZ"/>
              </w:rPr>
              <w:t xml:space="preserve"> түсінігіне қысқаша анықтама беру. </w:t>
            </w:r>
          </w:p>
          <w:p w14:paraId="5D0F9FE3" w14:textId="7C34D68D" w:rsidR="002E6D50" w:rsidRPr="00A53B55" w:rsidRDefault="002E6D50" w:rsidP="002E6D50">
            <w:pPr>
              <w:spacing w:after="0" w:line="240" w:lineRule="auto"/>
              <w:jc w:val="both"/>
              <w:rPr>
                <w:rFonts w:ascii="Times New Roman" w:hAnsi="Times New Roman" w:cs="Times New Roman"/>
                <w:sz w:val="20"/>
                <w:szCs w:val="20"/>
                <w:lang w:val="kk-KZ"/>
              </w:rPr>
            </w:pPr>
            <w:r w:rsidRPr="00A53B55">
              <w:rPr>
                <w:rFonts w:ascii="Times New Roman" w:hAnsi="Times New Roman" w:cs="Times New Roman"/>
                <w:sz w:val="20"/>
                <w:szCs w:val="20"/>
                <w:lang w:val="kk-KZ"/>
              </w:rPr>
              <w:t xml:space="preserve">ЖИ1.4 </w:t>
            </w:r>
            <w:r w:rsidR="00A53B55">
              <w:rPr>
                <w:rFonts w:ascii="Times New Roman" w:hAnsi="Times New Roman" w:cs="Times New Roman"/>
                <w:sz w:val="20"/>
                <w:szCs w:val="20"/>
                <w:lang w:val="kk-KZ"/>
              </w:rPr>
              <w:t xml:space="preserve">Модельдік объектілердің биологиялық ерекшеліктері және олардың генетикалық зерттеулердегі маңызына тоқталу. </w:t>
            </w:r>
          </w:p>
          <w:p w14:paraId="70BF8158" w14:textId="1217DB3B" w:rsidR="002E6D50" w:rsidRPr="003563D2" w:rsidRDefault="002E6D50" w:rsidP="002E6D50">
            <w:pPr>
              <w:spacing w:after="0" w:line="240" w:lineRule="auto"/>
              <w:jc w:val="both"/>
              <w:rPr>
                <w:rFonts w:ascii="Times New Roman" w:eastAsia="Times New Roman" w:hAnsi="Times New Roman" w:cs="Times New Roman"/>
                <w:b/>
                <w:sz w:val="20"/>
                <w:szCs w:val="20"/>
                <w:lang w:val="kk-KZ" w:eastAsia="ru-RU"/>
              </w:rPr>
            </w:pPr>
            <w:r w:rsidRPr="00A53B55">
              <w:rPr>
                <w:rFonts w:ascii="Times New Roman" w:hAnsi="Times New Roman" w:cs="Times New Roman"/>
                <w:sz w:val="20"/>
                <w:szCs w:val="20"/>
                <w:lang w:val="kk-KZ"/>
              </w:rPr>
              <w:t xml:space="preserve">ЖИ1.5 </w:t>
            </w:r>
            <w:r w:rsidR="00A53B55">
              <w:rPr>
                <w:rFonts w:ascii="Times New Roman" w:hAnsi="Times New Roman" w:cs="Times New Roman"/>
                <w:sz w:val="20"/>
                <w:szCs w:val="20"/>
                <w:lang w:val="kk-KZ"/>
              </w:rPr>
              <w:t>Логика, қағида және генетикалық зерттеулердің кезеңдерін сипаттау.</w:t>
            </w:r>
          </w:p>
        </w:tc>
      </w:tr>
      <w:tr w:rsidR="002E6D50" w:rsidRPr="00AC154E" w14:paraId="09604D1B" w14:textId="77777777" w:rsidTr="000514E6">
        <w:trPr>
          <w:trHeight w:val="165"/>
        </w:trPr>
        <w:tc>
          <w:tcPr>
            <w:tcW w:w="1872" w:type="dxa"/>
            <w:vMerge/>
            <w:shd w:val="clear" w:color="auto" w:fill="auto"/>
          </w:tcPr>
          <w:p w14:paraId="6959087A" w14:textId="77777777" w:rsidR="002E458A" w:rsidRPr="003563D2" w:rsidRDefault="002E458A" w:rsidP="000514E6">
            <w:pPr>
              <w:spacing w:after="0" w:line="240" w:lineRule="auto"/>
              <w:jc w:val="both"/>
              <w:rPr>
                <w:rFonts w:ascii="Times New Roman" w:hAnsi="Times New Roman" w:cs="Times New Roman"/>
                <w:sz w:val="20"/>
                <w:szCs w:val="20"/>
                <w:lang w:val="kk-KZ"/>
              </w:rPr>
            </w:pPr>
          </w:p>
        </w:tc>
        <w:tc>
          <w:tcPr>
            <w:tcW w:w="4820" w:type="dxa"/>
            <w:shd w:val="clear" w:color="auto" w:fill="auto"/>
          </w:tcPr>
          <w:p w14:paraId="17A73133" w14:textId="140979D8" w:rsidR="002E458A" w:rsidRPr="003563D2" w:rsidRDefault="002E458A" w:rsidP="00C441A4">
            <w:pPr>
              <w:spacing w:after="0" w:line="240" w:lineRule="auto"/>
              <w:jc w:val="both"/>
              <w:rPr>
                <w:rFonts w:ascii="Times New Roman" w:hAnsi="Times New Roman" w:cs="Times New Roman"/>
                <w:sz w:val="20"/>
                <w:szCs w:val="20"/>
                <w:lang w:val="kk-KZ"/>
              </w:rPr>
            </w:pPr>
            <w:r w:rsidRPr="003563D2">
              <w:rPr>
                <w:rFonts w:ascii="Times New Roman" w:hAnsi="Times New Roman" w:cs="Times New Roman"/>
                <w:sz w:val="20"/>
                <w:szCs w:val="20"/>
                <w:lang w:val="kk-KZ"/>
              </w:rPr>
              <w:t>ОН2.</w:t>
            </w:r>
            <w:r w:rsidR="00D93D93">
              <w:rPr>
                <w:rFonts w:ascii="Times New Roman" w:hAnsi="Times New Roman" w:cs="Times New Roman"/>
                <w:sz w:val="20"/>
                <w:szCs w:val="20"/>
                <w:lang w:val="kk-KZ"/>
              </w:rPr>
              <w:t xml:space="preserve"> Цитогенетикалық зерттеу әдісі. Шағылыстыру жүйелері. Шежірені талдау және егіздік әдіс. Генетикалық зерттеулердегі молекулалық-генетикалық зерттеу әдістері. Жүйелік-генетикалық талдау және гипотезаларды статистикалық тексеру.  </w:t>
            </w:r>
            <w:r w:rsidRPr="003563D2">
              <w:rPr>
                <w:rFonts w:ascii="Times New Roman" w:hAnsi="Times New Roman" w:cs="Times New Roman"/>
                <w:sz w:val="20"/>
                <w:szCs w:val="20"/>
                <w:lang w:val="kk-KZ"/>
              </w:rPr>
              <w:t xml:space="preserve"> </w:t>
            </w:r>
          </w:p>
        </w:tc>
        <w:tc>
          <w:tcPr>
            <w:tcW w:w="3827" w:type="dxa"/>
            <w:shd w:val="clear" w:color="auto" w:fill="auto"/>
          </w:tcPr>
          <w:p w14:paraId="659F537E" w14:textId="7AEE3D2F" w:rsidR="002E6D50" w:rsidRPr="00A53B55" w:rsidRDefault="002E6D50" w:rsidP="002E6D50">
            <w:pPr>
              <w:spacing w:after="0" w:line="240" w:lineRule="auto"/>
              <w:jc w:val="both"/>
              <w:rPr>
                <w:rFonts w:ascii="Times New Roman" w:hAnsi="Times New Roman" w:cs="Times New Roman"/>
                <w:sz w:val="20"/>
                <w:szCs w:val="20"/>
                <w:lang w:val="kk-KZ"/>
              </w:rPr>
            </w:pPr>
            <w:r w:rsidRPr="003563D2">
              <w:rPr>
                <w:rFonts w:ascii="Times New Roman" w:hAnsi="Times New Roman" w:cs="Times New Roman"/>
                <w:sz w:val="20"/>
                <w:szCs w:val="20"/>
                <w:lang w:val="kk-KZ"/>
              </w:rPr>
              <w:t>ЖИ2.1</w:t>
            </w:r>
            <w:r w:rsidRPr="00A53B55">
              <w:rPr>
                <w:rFonts w:ascii="Times New Roman" w:hAnsi="Times New Roman" w:cs="Times New Roman"/>
                <w:sz w:val="20"/>
                <w:szCs w:val="20"/>
                <w:lang w:val="kk-KZ"/>
              </w:rPr>
              <w:t xml:space="preserve"> </w:t>
            </w:r>
            <w:r w:rsidR="00D93D93">
              <w:rPr>
                <w:rFonts w:ascii="Times New Roman" w:hAnsi="Times New Roman" w:cs="Times New Roman"/>
                <w:sz w:val="20"/>
                <w:szCs w:val="20"/>
                <w:lang w:val="kk-KZ"/>
              </w:rPr>
              <w:t>Цитогенетикалық зерттеу әдісін игеру</w:t>
            </w:r>
          </w:p>
          <w:p w14:paraId="2C52F19A" w14:textId="270CFE1F" w:rsidR="002E6D50" w:rsidRPr="00A53B55" w:rsidRDefault="002E6D50" w:rsidP="002E6D50">
            <w:pPr>
              <w:spacing w:after="0" w:line="240" w:lineRule="auto"/>
              <w:jc w:val="both"/>
              <w:rPr>
                <w:rFonts w:ascii="Times New Roman" w:hAnsi="Times New Roman" w:cs="Times New Roman"/>
                <w:sz w:val="20"/>
                <w:szCs w:val="20"/>
                <w:lang w:val="kk-KZ"/>
              </w:rPr>
            </w:pPr>
            <w:r w:rsidRPr="00A53B55">
              <w:rPr>
                <w:rFonts w:ascii="Times New Roman" w:hAnsi="Times New Roman" w:cs="Times New Roman"/>
                <w:sz w:val="20"/>
                <w:szCs w:val="20"/>
                <w:lang w:val="kk-KZ"/>
              </w:rPr>
              <w:t xml:space="preserve">ЖИ2.2 </w:t>
            </w:r>
            <w:r w:rsidR="00D93D93">
              <w:rPr>
                <w:rFonts w:ascii="Times New Roman" w:hAnsi="Times New Roman" w:cs="Times New Roman"/>
                <w:sz w:val="20"/>
                <w:szCs w:val="20"/>
                <w:lang w:val="kk-KZ"/>
              </w:rPr>
              <w:t>Шағылыстыру жүйелерімен танысу.</w:t>
            </w:r>
          </w:p>
          <w:p w14:paraId="050B58D9" w14:textId="11A9E12B" w:rsidR="002E6D50" w:rsidRPr="00A53B55" w:rsidRDefault="002E6D50" w:rsidP="002E6D50">
            <w:pPr>
              <w:spacing w:after="0" w:line="240" w:lineRule="auto"/>
              <w:jc w:val="both"/>
              <w:rPr>
                <w:rFonts w:ascii="Times New Roman" w:hAnsi="Times New Roman" w:cs="Times New Roman"/>
                <w:sz w:val="20"/>
                <w:szCs w:val="20"/>
                <w:lang w:val="kk-KZ"/>
              </w:rPr>
            </w:pPr>
            <w:r w:rsidRPr="00A53B55">
              <w:rPr>
                <w:rFonts w:ascii="Times New Roman" w:hAnsi="Times New Roman" w:cs="Times New Roman"/>
                <w:sz w:val="20"/>
                <w:szCs w:val="20"/>
                <w:lang w:val="kk-KZ"/>
              </w:rPr>
              <w:t xml:space="preserve">ЖИ2.3 </w:t>
            </w:r>
            <w:r w:rsidR="00D93D93">
              <w:rPr>
                <w:rFonts w:ascii="Times New Roman" w:hAnsi="Times New Roman" w:cs="Times New Roman"/>
                <w:sz w:val="20"/>
                <w:szCs w:val="20"/>
                <w:lang w:val="kk-KZ"/>
              </w:rPr>
              <w:t>Шежірені талдау және егіздік әдістерімен танысу.</w:t>
            </w:r>
          </w:p>
          <w:p w14:paraId="1F5C1D47" w14:textId="3C9832F5" w:rsidR="002E6D50" w:rsidRPr="00A53B55" w:rsidRDefault="002E6D50" w:rsidP="002E6D50">
            <w:pPr>
              <w:spacing w:after="0" w:line="240" w:lineRule="auto"/>
              <w:jc w:val="both"/>
              <w:rPr>
                <w:rFonts w:ascii="Times New Roman" w:hAnsi="Times New Roman" w:cs="Times New Roman"/>
                <w:sz w:val="20"/>
                <w:szCs w:val="20"/>
                <w:lang w:val="kk-KZ"/>
              </w:rPr>
            </w:pPr>
            <w:r w:rsidRPr="00A53B55">
              <w:rPr>
                <w:rFonts w:ascii="Times New Roman" w:hAnsi="Times New Roman" w:cs="Times New Roman"/>
                <w:sz w:val="20"/>
                <w:szCs w:val="20"/>
                <w:lang w:val="kk-KZ"/>
              </w:rPr>
              <w:t xml:space="preserve">ЖИ2.4 </w:t>
            </w:r>
            <w:r w:rsidR="00D93D93">
              <w:rPr>
                <w:rFonts w:ascii="Times New Roman" w:hAnsi="Times New Roman" w:cs="Times New Roman"/>
                <w:sz w:val="20"/>
                <w:szCs w:val="20"/>
                <w:lang w:val="kk-KZ"/>
              </w:rPr>
              <w:t>Генетикалық зерттеулердегі молекулалық-генетикалық зерттеу әдістерін практикада қолдана білу.</w:t>
            </w:r>
          </w:p>
          <w:p w14:paraId="04173531" w14:textId="27E7339F" w:rsidR="002E458A" w:rsidRPr="003563D2" w:rsidRDefault="002E6D50" w:rsidP="002E6D50">
            <w:pPr>
              <w:spacing w:after="0" w:line="240" w:lineRule="auto"/>
              <w:jc w:val="both"/>
              <w:rPr>
                <w:rFonts w:ascii="Times New Roman" w:hAnsi="Times New Roman" w:cs="Times New Roman"/>
                <w:sz w:val="20"/>
                <w:szCs w:val="20"/>
                <w:lang w:val="kk-KZ"/>
              </w:rPr>
            </w:pPr>
            <w:r w:rsidRPr="00A53B55">
              <w:rPr>
                <w:rFonts w:ascii="Times New Roman" w:hAnsi="Times New Roman" w:cs="Times New Roman"/>
                <w:sz w:val="20"/>
                <w:szCs w:val="20"/>
                <w:lang w:val="kk-KZ"/>
              </w:rPr>
              <w:t>ЖИ2.5</w:t>
            </w:r>
            <w:r w:rsidR="00D93D93">
              <w:rPr>
                <w:rFonts w:ascii="Times New Roman" w:hAnsi="Times New Roman" w:cs="Times New Roman"/>
                <w:sz w:val="20"/>
                <w:szCs w:val="20"/>
                <w:lang w:val="kk-KZ"/>
              </w:rPr>
              <w:t xml:space="preserve"> Жүйелік-генетикалық талдау және гипотезаларды статистикалық тексеру әдістерімен танысу.  </w:t>
            </w:r>
            <w:r w:rsidR="00D93D93" w:rsidRPr="003563D2">
              <w:rPr>
                <w:rFonts w:ascii="Times New Roman" w:hAnsi="Times New Roman" w:cs="Times New Roman"/>
                <w:sz w:val="20"/>
                <w:szCs w:val="20"/>
                <w:lang w:val="kk-KZ"/>
              </w:rPr>
              <w:t xml:space="preserve"> </w:t>
            </w:r>
          </w:p>
        </w:tc>
      </w:tr>
      <w:tr w:rsidR="002E6D50" w:rsidRPr="00AC154E" w14:paraId="4CF99DC7" w14:textId="77777777" w:rsidTr="000514E6">
        <w:trPr>
          <w:trHeight w:val="257"/>
        </w:trPr>
        <w:tc>
          <w:tcPr>
            <w:tcW w:w="1872" w:type="dxa"/>
            <w:vMerge/>
            <w:shd w:val="clear" w:color="auto" w:fill="auto"/>
          </w:tcPr>
          <w:p w14:paraId="32C66624" w14:textId="77777777" w:rsidR="000514E6" w:rsidRPr="003563D2" w:rsidRDefault="000514E6" w:rsidP="000514E6">
            <w:pPr>
              <w:spacing w:after="0" w:line="240" w:lineRule="auto"/>
              <w:jc w:val="both"/>
              <w:rPr>
                <w:rFonts w:ascii="Times New Roman" w:eastAsia="Times New Roman" w:hAnsi="Times New Roman" w:cs="Times New Roman"/>
                <w:b/>
                <w:sz w:val="20"/>
                <w:szCs w:val="20"/>
                <w:lang w:val="kk-KZ" w:eastAsia="ru-RU"/>
              </w:rPr>
            </w:pPr>
          </w:p>
        </w:tc>
        <w:tc>
          <w:tcPr>
            <w:tcW w:w="4820" w:type="dxa"/>
            <w:shd w:val="clear" w:color="auto" w:fill="auto"/>
          </w:tcPr>
          <w:p w14:paraId="00494A99" w14:textId="2EE00A2B" w:rsidR="000514E6" w:rsidRPr="003563D2" w:rsidRDefault="002E458A" w:rsidP="00D93D93">
            <w:pPr>
              <w:spacing w:after="0" w:line="240" w:lineRule="auto"/>
              <w:jc w:val="both"/>
              <w:rPr>
                <w:rFonts w:ascii="Times New Roman" w:eastAsia="Times New Roman" w:hAnsi="Times New Roman" w:cs="Times New Roman"/>
                <w:sz w:val="20"/>
                <w:szCs w:val="20"/>
                <w:lang w:val="kk-KZ" w:eastAsia="ar-SA"/>
              </w:rPr>
            </w:pPr>
            <w:r w:rsidRPr="003563D2">
              <w:rPr>
                <w:rFonts w:ascii="Times New Roman" w:hAnsi="Times New Roman" w:cs="Times New Roman"/>
                <w:sz w:val="20"/>
                <w:szCs w:val="20"/>
                <w:lang w:val="kk-KZ"/>
              </w:rPr>
              <w:t>ОН</w:t>
            </w:r>
            <w:r w:rsidR="000514E6" w:rsidRPr="003563D2">
              <w:rPr>
                <w:rFonts w:ascii="Times New Roman" w:hAnsi="Times New Roman" w:cs="Times New Roman"/>
                <w:sz w:val="20"/>
                <w:szCs w:val="20"/>
                <w:lang w:val="kk-KZ"/>
              </w:rPr>
              <w:t>3.</w:t>
            </w:r>
            <w:r w:rsidR="00D93D93">
              <w:rPr>
                <w:rFonts w:ascii="Times New Roman" w:hAnsi="Times New Roman" w:cs="Times New Roman"/>
                <w:sz w:val="20"/>
                <w:szCs w:val="20"/>
                <w:lang w:val="kk-KZ"/>
              </w:rPr>
              <w:t xml:space="preserve"> Тағам өнеркәсібінің, экология және ауылшаруашылығының мәселелерін шешу үшін генетикалық әдістерді пайдалану. Кейбір белгілердің тұқым қуалауын талдау. Мутация типтері. Генетикалық талдауларда генетикалық коллекцияларды қолдану. Қолайсыз экологиялық аймақ тұрғындарын генетикалық мониторингілеу әдістері. Молекулалық генетиканың өзекті мәселелері </w:t>
            </w:r>
            <w:r w:rsidR="000514E6" w:rsidRPr="003563D2">
              <w:rPr>
                <w:rFonts w:ascii="Times New Roman" w:hAnsi="Times New Roman" w:cs="Times New Roman"/>
                <w:sz w:val="20"/>
                <w:szCs w:val="20"/>
                <w:lang w:val="kk-KZ"/>
              </w:rPr>
              <w:t xml:space="preserve"> </w:t>
            </w:r>
          </w:p>
        </w:tc>
        <w:tc>
          <w:tcPr>
            <w:tcW w:w="3827" w:type="dxa"/>
            <w:shd w:val="clear" w:color="auto" w:fill="auto"/>
          </w:tcPr>
          <w:p w14:paraId="30F4BDAD" w14:textId="23F23BB0" w:rsidR="002E6D50" w:rsidRPr="00A53B55" w:rsidRDefault="002E6D50" w:rsidP="002E6D50">
            <w:pPr>
              <w:spacing w:after="0" w:line="240" w:lineRule="auto"/>
              <w:jc w:val="both"/>
              <w:rPr>
                <w:rFonts w:ascii="Times New Roman" w:hAnsi="Times New Roman" w:cs="Times New Roman"/>
                <w:sz w:val="20"/>
                <w:szCs w:val="20"/>
                <w:lang w:val="kk-KZ"/>
              </w:rPr>
            </w:pPr>
            <w:r w:rsidRPr="003563D2">
              <w:rPr>
                <w:rFonts w:ascii="Times New Roman" w:hAnsi="Times New Roman" w:cs="Times New Roman"/>
                <w:sz w:val="20"/>
                <w:szCs w:val="20"/>
                <w:lang w:val="kk-KZ"/>
              </w:rPr>
              <w:t>ЖИ3.1</w:t>
            </w:r>
            <w:r w:rsidRPr="00A53B55">
              <w:rPr>
                <w:rFonts w:ascii="Times New Roman" w:hAnsi="Times New Roman" w:cs="Times New Roman"/>
                <w:sz w:val="20"/>
                <w:szCs w:val="20"/>
                <w:lang w:val="kk-KZ"/>
              </w:rPr>
              <w:t xml:space="preserve"> </w:t>
            </w:r>
            <w:r w:rsidR="00D93D93">
              <w:rPr>
                <w:rFonts w:ascii="Times New Roman" w:hAnsi="Times New Roman" w:cs="Times New Roman"/>
                <w:sz w:val="20"/>
                <w:szCs w:val="20"/>
                <w:lang w:val="kk-KZ"/>
              </w:rPr>
              <w:t>Тағам өнеркәсібінің, экология және ауылшаруашылығының мәселелерін шешу үшін генетикалық әдістерді пайдалану</w:t>
            </w:r>
            <w:r w:rsidR="00382BEB">
              <w:rPr>
                <w:rFonts w:ascii="Times New Roman" w:hAnsi="Times New Roman" w:cs="Times New Roman"/>
                <w:sz w:val="20"/>
                <w:szCs w:val="20"/>
                <w:lang w:val="kk-KZ"/>
              </w:rPr>
              <w:t>дың негіздерімен танысу</w:t>
            </w:r>
            <w:r w:rsidR="00D93D93">
              <w:rPr>
                <w:rFonts w:ascii="Times New Roman" w:hAnsi="Times New Roman" w:cs="Times New Roman"/>
                <w:sz w:val="20"/>
                <w:szCs w:val="20"/>
                <w:lang w:val="kk-KZ"/>
              </w:rPr>
              <w:t xml:space="preserve">. </w:t>
            </w:r>
          </w:p>
          <w:p w14:paraId="381D51A4" w14:textId="4C9FBCEB" w:rsidR="002E6D50" w:rsidRPr="00A53B55" w:rsidRDefault="002E6D50" w:rsidP="002E6D50">
            <w:pPr>
              <w:spacing w:after="0" w:line="240" w:lineRule="auto"/>
              <w:jc w:val="both"/>
              <w:rPr>
                <w:rFonts w:ascii="Times New Roman" w:hAnsi="Times New Roman" w:cs="Times New Roman"/>
                <w:sz w:val="20"/>
                <w:szCs w:val="20"/>
                <w:lang w:val="kk-KZ"/>
              </w:rPr>
            </w:pPr>
            <w:r w:rsidRPr="00A53B55">
              <w:rPr>
                <w:rFonts w:ascii="Times New Roman" w:hAnsi="Times New Roman" w:cs="Times New Roman"/>
                <w:sz w:val="20"/>
                <w:szCs w:val="20"/>
                <w:lang w:val="kk-KZ"/>
              </w:rPr>
              <w:t xml:space="preserve">ЖИ3.2 </w:t>
            </w:r>
            <w:r w:rsidR="00D93D93">
              <w:rPr>
                <w:rFonts w:ascii="Times New Roman" w:hAnsi="Times New Roman" w:cs="Times New Roman"/>
                <w:sz w:val="20"/>
                <w:szCs w:val="20"/>
                <w:lang w:val="kk-KZ"/>
              </w:rPr>
              <w:t>Кейбір белгілердің тұқым қуалауын талдау. Мутация типтері. генетиканың өзекті мәселелері</w:t>
            </w:r>
            <w:r w:rsidR="00382BEB">
              <w:rPr>
                <w:rFonts w:ascii="Times New Roman" w:hAnsi="Times New Roman" w:cs="Times New Roman"/>
                <w:sz w:val="20"/>
                <w:szCs w:val="20"/>
                <w:lang w:val="kk-KZ"/>
              </w:rPr>
              <w:t>не тоқталу.</w:t>
            </w:r>
            <w:r w:rsidR="00D93D93">
              <w:rPr>
                <w:rFonts w:ascii="Times New Roman" w:hAnsi="Times New Roman" w:cs="Times New Roman"/>
                <w:sz w:val="20"/>
                <w:szCs w:val="20"/>
                <w:lang w:val="kk-KZ"/>
              </w:rPr>
              <w:t xml:space="preserve"> </w:t>
            </w:r>
            <w:r w:rsidR="00D93D93" w:rsidRPr="003563D2">
              <w:rPr>
                <w:rFonts w:ascii="Times New Roman" w:hAnsi="Times New Roman" w:cs="Times New Roman"/>
                <w:sz w:val="20"/>
                <w:szCs w:val="20"/>
                <w:lang w:val="kk-KZ"/>
              </w:rPr>
              <w:t xml:space="preserve"> </w:t>
            </w:r>
          </w:p>
          <w:p w14:paraId="57D1D878" w14:textId="6D326F07" w:rsidR="002E6D50" w:rsidRPr="00A53B55" w:rsidRDefault="002E6D50" w:rsidP="002E6D50">
            <w:pPr>
              <w:spacing w:after="0" w:line="240" w:lineRule="auto"/>
              <w:jc w:val="both"/>
              <w:rPr>
                <w:rFonts w:ascii="Times New Roman" w:hAnsi="Times New Roman" w:cs="Times New Roman"/>
                <w:sz w:val="20"/>
                <w:szCs w:val="20"/>
                <w:lang w:val="kk-KZ"/>
              </w:rPr>
            </w:pPr>
            <w:r w:rsidRPr="00A53B55">
              <w:rPr>
                <w:rFonts w:ascii="Times New Roman" w:hAnsi="Times New Roman" w:cs="Times New Roman"/>
                <w:sz w:val="20"/>
                <w:szCs w:val="20"/>
                <w:lang w:val="kk-KZ"/>
              </w:rPr>
              <w:t xml:space="preserve">ЖИ3.3 </w:t>
            </w:r>
            <w:r w:rsidR="00D93D93">
              <w:rPr>
                <w:rFonts w:ascii="Times New Roman" w:hAnsi="Times New Roman" w:cs="Times New Roman"/>
                <w:sz w:val="20"/>
                <w:szCs w:val="20"/>
                <w:lang w:val="kk-KZ"/>
              </w:rPr>
              <w:t>Генетикалық талдауларда генетикалық коллекцияларды қолдану</w:t>
            </w:r>
            <w:r w:rsidR="00382BEB">
              <w:rPr>
                <w:rFonts w:ascii="Times New Roman" w:hAnsi="Times New Roman" w:cs="Times New Roman"/>
                <w:sz w:val="20"/>
                <w:szCs w:val="20"/>
                <w:lang w:val="kk-KZ"/>
              </w:rPr>
              <w:t>ды практикада игеру</w:t>
            </w:r>
            <w:r w:rsidR="00D93D93">
              <w:rPr>
                <w:rFonts w:ascii="Times New Roman" w:hAnsi="Times New Roman" w:cs="Times New Roman"/>
                <w:sz w:val="20"/>
                <w:szCs w:val="20"/>
                <w:lang w:val="kk-KZ"/>
              </w:rPr>
              <w:t xml:space="preserve">. </w:t>
            </w:r>
          </w:p>
          <w:p w14:paraId="1944F004" w14:textId="761C6B3B" w:rsidR="00382BEB" w:rsidRDefault="002E6D50" w:rsidP="00382BEB">
            <w:pPr>
              <w:spacing w:after="0" w:line="240" w:lineRule="auto"/>
              <w:jc w:val="both"/>
              <w:rPr>
                <w:rFonts w:ascii="Times New Roman" w:hAnsi="Times New Roman" w:cs="Times New Roman"/>
                <w:sz w:val="20"/>
                <w:szCs w:val="20"/>
                <w:lang w:val="kk-KZ"/>
              </w:rPr>
            </w:pPr>
            <w:r w:rsidRPr="00A53B55">
              <w:rPr>
                <w:rFonts w:ascii="Times New Roman" w:hAnsi="Times New Roman" w:cs="Times New Roman"/>
                <w:sz w:val="20"/>
                <w:szCs w:val="20"/>
                <w:lang w:val="kk-KZ"/>
              </w:rPr>
              <w:t xml:space="preserve">ЖИ3.4 </w:t>
            </w:r>
            <w:r w:rsidR="00D93D93">
              <w:rPr>
                <w:rFonts w:ascii="Times New Roman" w:hAnsi="Times New Roman" w:cs="Times New Roman"/>
                <w:sz w:val="20"/>
                <w:szCs w:val="20"/>
                <w:lang w:val="kk-KZ"/>
              </w:rPr>
              <w:t>Қолайсыз экологиялық аймақ тұрғындарын генетикалық мониторингілеу әдістері</w:t>
            </w:r>
            <w:r w:rsidR="00382BEB">
              <w:rPr>
                <w:rFonts w:ascii="Times New Roman" w:hAnsi="Times New Roman" w:cs="Times New Roman"/>
                <w:sz w:val="20"/>
                <w:szCs w:val="20"/>
                <w:lang w:val="kk-KZ"/>
              </w:rPr>
              <w:t xml:space="preserve">мен танысу </w:t>
            </w:r>
            <w:r w:rsidR="00D93D93">
              <w:rPr>
                <w:rFonts w:ascii="Times New Roman" w:hAnsi="Times New Roman" w:cs="Times New Roman"/>
                <w:sz w:val="20"/>
                <w:szCs w:val="20"/>
                <w:lang w:val="kk-KZ"/>
              </w:rPr>
              <w:t xml:space="preserve">. </w:t>
            </w:r>
          </w:p>
          <w:p w14:paraId="16BF890E" w14:textId="589FF807" w:rsidR="000514E6" w:rsidRPr="003563D2" w:rsidRDefault="002E6D50" w:rsidP="00382BEB">
            <w:pPr>
              <w:spacing w:after="0" w:line="240" w:lineRule="auto"/>
              <w:jc w:val="both"/>
              <w:rPr>
                <w:rFonts w:ascii="Times New Roman" w:eastAsia="Calibri" w:hAnsi="Times New Roman" w:cs="Times New Roman"/>
                <w:b/>
                <w:sz w:val="20"/>
                <w:szCs w:val="20"/>
                <w:lang w:val="kk-KZ"/>
              </w:rPr>
            </w:pPr>
            <w:r w:rsidRPr="00A53B55">
              <w:rPr>
                <w:rFonts w:ascii="Times New Roman" w:hAnsi="Times New Roman" w:cs="Times New Roman"/>
                <w:sz w:val="20"/>
                <w:szCs w:val="20"/>
                <w:lang w:val="kk-KZ"/>
              </w:rPr>
              <w:lastRenderedPageBreak/>
              <w:t>ЖИ3.5</w:t>
            </w:r>
            <w:r w:rsidR="00D93D93">
              <w:rPr>
                <w:rFonts w:ascii="Times New Roman" w:hAnsi="Times New Roman" w:cs="Times New Roman"/>
                <w:sz w:val="20"/>
                <w:szCs w:val="20"/>
                <w:lang w:val="kk-KZ"/>
              </w:rPr>
              <w:t xml:space="preserve"> Молекулалық генетиканың өзекті мәселелері</w:t>
            </w:r>
            <w:r w:rsidR="00382BEB">
              <w:rPr>
                <w:rFonts w:ascii="Times New Roman" w:hAnsi="Times New Roman" w:cs="Times New Roman"/>
                <w:sz w:val="20"/>
                <w:szCs w:val="20"/>
                <w:lang w:val="kk-KZ"/>
              </w:rPr>
              <w:t xml:space="preserve">н айқындау. </w:t>
            </w:r>
            <w:r w:rsidR="00D93D93">
              <w:rPr>
                <w:rFonts w:ascii="Times New Roman" w:hAnsi="Times New Roman" w:cs="Times New Roman"/>
                <w:sz w:val="20"/>
                <w:szCs w:val="20"/>
                <w:lang w:val="kk-KZ"/>
              </w:rPr>
              <w:t xml:space="preserve"> </w:t>
            </w:r>
            <w:r w:rsidR="00D93D93" w:rsidRPr="003563D2">
              <w:rPr>
                <w:rFonts w:ascii="Times New Roman" w:hAnsi="Times New Roman" w:cs="Times New Roman"/>
                <w:sz w:val="20"/>
                <w:szCs w:val="20"/>
                <w:lang w:val="kk-KZ"/>
              </w:rPr>
              <w:t xml:space="preserve"> </w:t>
            </w:r>
          </w:p>
        </w:tc>
      </w:tr>
      <w:tr w:rsidR="00C10B6A" w:rsidRPr="00C10B6A" w14:paraId="4927B1AA" w14:textId="77777777" w:rsidTr="000514E6">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14:paraId="36E42472" w14:textId="77777777" w:rsidR="00203A09" w:rsidRPr="00A53B55" w:rsidRDefault="00203A09" w:rsidP="00203A09">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A53B55">
              <w:rPr>
                <w:rFonts w:ascii="Times New Roman" w:eastAsia="Times New Roman" w:hAnsi="Times New Roman" w:cs="Times New Roman"/>
                <w:b/>
                <w:sz w:val="20"/>
                <w:szCs w:val="20"/>
                <w:lang w:val="kk-KZ" w:eastAsia="ru-RU"/>
              </w:rPr>
              <w:lastRenderedPageBreak/>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14:paraId="6956FCA8" w14:textId="56F4E36B" w:rsidR="00203A09" w:rsidRPr="00C10B6A" w:rsidRDefault="00C10B6A" w:rsidP="002E6D50">
            <w:pPr>
              <w:spacing w:after="0" w:line="240" w:lineRule="auto"/>
              <w:rPr>
                <w:rFonts w:ascii="Times New Roman" w:eastAsia="Times New Roman" w:hAnsi="Times New Roman" w:cs="Times New Roman"/>
                <w:b/>
                <w:sz w:val="20"/>
                <w:szCs w:val="20"/>
                <w:lang w:eastAsia="ru-RU"/>
              </w:rPr>
            </w:pPr>
            <w:r w:rsidRPr="00C10B6A">
              <w:rPr>
                <w:rFonts w:ascii="Times New Roman" w:hAnsi="Times New Roman" w:cs="Times New Roman"/>
                <w:sz w:val="20"/>
                <w:szCs w:val="20"/>
                <w:lang w:val="kk-KZ"/>
              </w:rPr>
              <w:t>Генетика, биостатистика, молекулалық генетика.</w:t>
            </w:r>
          </w:p>
        </w:tc>
      </w:tr>
      <w:tr w:rsidR="002E6D50" w:rsidRPr="00C10B6A" w14:paraId="7C03154A" w14:textId="77777777" w:rsidTr="000514E6">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2D7B189" w14:textId="77777777" w:rsidR="00203A09" w:rsidRPr="00C10B6A" w:rsidRDefault="00203A09" w:rsidP="00203A09">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C10B6A">
              <w:rPr>
                <w:rFonts w:ascii="Times New Roman" w:eastAsia="Times New Roman" w:hAnsi="Times New Roman" w:cs="Times New Roman"/>
                <w:b/>
                <w:sz w:val="20"/>
                <w:szCs w:val="20"/>
                <w:lang w:eastAsia="ru-RU"/>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14:paraId="77C28206" w14:textId="2D5A965A" w:rsidR="00203A09" w:rsidRPr="00C10B6A" w:rsidRDefault="00C10B6A" w:rsidP="00203A09">
            <w:pPr>
              <w:spacing w:after="0" w:line="240" w:lineRule="auto"/>
              <w:rPr>
                <w:rFonts w:ascii="Times New Roman" w:eastAsia="Times New Roman" w:hAnsi="Times New Roman" w:cs="Times New Roman"/>
                <w:sz w:val="20"/>
                <w:szCs w:val="20"/>
                <w:lang w:eastAsia="ru-RU"/>
              </w:rPr>
            </w:pPr>
            <w:r w:rsidRPr="00C10B6A">
              <w:rPr>
                <w:rFonts w:ascii="Times New Roman" w:hAnsi="Times New Roman" w:cs="Times New Roman"/>
                <w:sz w:val="20"/>
                <w:szCs w:val="20"/>
                <w:lang w:val="kk-KZ"/>
              </w:rPr>
              <w:t>Клиникалық генетика, адам генетикасы, өсімдік және жануар биотехнология негіздері, таңдамалы бағыт пәндері.</w:t>
            </w:r>
          </w:p>
        </w:tc>
      </w:tr>
      <w:tr w:rsidR="002E6D50" w:rsidRPr="00C10B6A" w14:paraId="027A5945" w14:textId="77777777" w:rsidTr="000514E6">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14:paraId="1D54B47E" w14:textId="77777777" w:rsidR="00203A09" w:rsidRPr="002E6D50" w:rsidRDefault="00203A09" w:rsidP="00203A09">
            <w:pPr>
              <w:spacing w:after="0" w:line="240" w:lineRule="auto"/>
              <w:rPr>
                <w:rFonts w:ascii="Times New Roman" w:eastAsia="Times New Roman" w:hAnsi="Times New Roman" w:cs="Times New Roman"/>
                <w:b/>
                <w:sz w:val="20"/>
                <w:szCs w:val="20"/>
                <w:lang w:val="kk-KZ" w:eastAsia="ru-RU"/>
              </w:rPr>
            </w:pPr>
            <w:r w:rsidRPr="002E6D50">
              <w:rPr>
                <w:rFonts w:ascii="Times New Roman" w:eastAsia="Times New Roman" w:hAnsi="Times New Roman" w:cs="Times New Roman"/>
                <w:b/>
                <w:bCs/>
                <w:sz w:val="20"/>
                <w:szCs w:val="20"/>
                <w:lang w:val="kk-KZ" w:eastAsia="ru-RU"/>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96A3E1" w14:textId="77777777" w:rsidR="000514E6" w:rsidRPr="002E6D50" w:rsidRDefault="000514E6" w:rsidP="000514E6">
            <w:pPr>
              <w:pStyle w:val="a4"/>
              <w:tabs>
                <w:tab w:val="left" w:pos="317"/>
              </w:tabs>
              <w:autoSpaceDE w:val="0"/>
              <w:autoSpaceDN w:val="0"/>
              <w:adjustRightInd w:val="0"/>
              <w:ind w:left="0"/>
              <w:jc w:val="both"/>
              <w:rPr>
                <w:rStyle w:val="shorttext"/>
                <w:rFonts w:ascii="Times New Roman" w:hAnsi="Times New Roman" w:cs="Times New Roman"/>
                <w:b/>
                <w:sz w:val="20"/>
                <w:szCs w:val="20"/>
              </w:rPr>
            </w:pPr>
            <w:r w:rsidRPr="002E6D50">
              <w:rPr>
                <w:rStyle w:val="shorttext"/>
                <w:rFonts w:ascii="Times New Roman" w:hAnsi="Times New Roman" w:cs="Times New Roman"/>
                <w:b/>
                <w:sz w:val="20"/>
                <w:szCs w:val="20"/>
                <w:lang w:val="kk-KZ"/>
              </w:rPr>
              <w:t>Негізгі әдебиеттер</w:t>
            </w:r>
            <w:r w:rsidRPr="002E6D50">
              <w:rPr>
                <w:rStyle w:val="shorttext"/>
                <w:rFonts w:ascii="Times New Roman" w:hAnsi="Times New Roman" w:cs="Times New Roman"/>
                <w:b/>
                <w:sz w:val="20"/>
                <w:szCs w:val="20"/>
              </w:rPr>
              <w:t xml:space="preserve">: </w:t>
            </w:r>
          </w:p>
          <w:p w14:paraId="59DF92B1" w14:textId="506B9D03" w:rsidR="00C10B6A" w:rsidRPr="002E6D50" w:rsidRDefault="00C10B6A" w:rsidP="00C10B6A">
            <w:pPr>
              <w:overflowPunct w:val="0"/>
              <w:spacing w:after="0" w:line="240" w:lineRule="auto"/>
              <w:jc w:val="both"/>
              <w:rPr>
                <w:rFonts w:ascii="Times New Roman" w:hAnsi="Times New Roman" w:cs="Times New Roman"/>
                <w:sz w:val="20"/>
                <w:szCs w:val="20"/>
              </w:rPr>
            </w:pPr>
            <w:r w:rsidRPr="002E6D50">
              <w:rPr>
                <w:rFonts w:ascii="Times New Roman" w:hAnsi="Times New Roman" w:cs="Times New Roman"/>
                <w:sz w:val="20"/>
                <w:szCs w:val="20"/>
              </w:rPr>
              <w:t xml:space="preserve">1. </w:t>
            </w:r>
            <w:proofErr w:type="spellStart"/>
            <w:r w:rsidRPr="002E6D50">
              <w:rPr>
                <w:rFonts w:ascii="Times New Roman" w:hAnsi="Times New Roman" w:cs="Times New Roman"/>
                <w:sz w:val="20"/>
                <w:szCs w:val="20"/>
              </w:rPr>
              <w:t>Жимулев</w:t>
            </w:r>
            <w:proofErr w:type="spellEnd"/>
            <w:r w:rsidRPr="002E6D50">
              <w:rPr>
                <w:rFonts w:ascii="Times New Roman" w:hAnsi="Times New Roman" w:cs="Times New Roman"/>
                <w:sz w:val="20"/>
                <w:szCs w:val="20"/>
              </w:rPr>
              <w:t xml:space="preserve"> И.Ф. Общая и молекулярная генетика. Н: Сибирское университетское издательство, 2007. — 479 с. — ISBN: 5-379-00375-3; 978-5-379-00375-3</w:t>
            </w:r>
          </w:p>
          <w:p w14:paraId="710B747A" w14:textId="6D96E211" w:rsidR="00C10B6A" w:rsidRPr="002E6D50" w:rsidRDefault="00C10B6A" w:rsidP="00C10B6A">
            <w:pPr>
              <w:overflowPunct w:val="0"/>
              <w:spacing w:after="0" w:line="240" w:lineRule="auto"/>
              <w:jc w:val="both"/>
              <w:rPr>
                <w:rFonts w:ascii="Times New Roman" w:hAnsi="Times New Roman" w:cs="Times New Roman"/>
                <w:sz w:val="20"/>
                <w:szCs w:val="20"/>
              </w:rPr>
            </w:pPr>
            <w:r w:rsidRPr="002E6D50">
              <w:rPr>
                <w:rFonts w:ascii="Times New Roman" w:hAnsi="Times New Roman" w:cs="Times New Roman"/>
                <w:sz w:val="20"/>
                <w:szCs w:val="20"/>
              </w:rPr>
              <w:t>2. Орлова Н.Н. Генетический анализ. М.: Изд-во МГУ. 1991. – 318с.</w:t>
            </w:r>
          </w:p>
          <w:p w14:paraId="5F8066E7" w14:textId="5170C087" w:rsidR="00C10B6A" w:rsidRPr="002E6D50" w:rsidRDefault="00C10B6A" w:rsidP="00C10B6A">
            <w:pPr>
              <w:overflowPunct w:val="0"/>
              <w:spacing w:after="0" w:line="240" w:lineRule="auto"/>
              <w:jc w:val="both"/>
              <w:rPr>
                <w:rFonts w:ascii="Times New Roman" w:hAnsi="Times New Roman" w:cs="Times New Roman"/>
                <w:sz w:val="20"/>
                <w:szCs w:val="20"/>
              </w:rPr>
            </w:pPr>
            <w:r w:rsidRPr="002E6D50">
              <w:rPr>
                <w:rFonts w:ascii="Times New Roman" w:hAnsi="Times New Roman" w:cs="Times New Roman"/>
                <w:sz w:val="20"/>
                <w:szCs w:val="20"/>
              </w:rPr>
              <w:t xml:space="preserve">3. Фогель Ф., </w:t>
            </w:r>
            <w:proofErr w:type="spellStart"/>
            <w:r w:rsidRPr="002E6D50">
              <w:rPr>
                <w:rFonts w:ascii="Times New Roman" w:hAnsi="Times New Roman" w:cs="Times New Roman"/>
                <w:sz w:val="20"/>
                <w:szCs w:val="20"/>
              </w:rPr>
              <w:t>Мотульски</w:t>
            </w:r>
            <w:proofErr w:type="spellEnd"/>
            <w:r w:rsidRPr="002E6D50">
              <w:rPr>
                <w:rFonts w:ascii="Times New Roman" w:hAnsi="Times New Roman" w:cs="Times New Roman"/>
                <w:sz w:val="20"/>
                <w:szCs w:val="20"/>
              </w:rPr>
              <w:t xml:space="preserve"> А. Генетика человека. М.: Мир 1998. </w:t>
            </w:r>
            <w:r w:rsidRPr="002E6D50">
              <w:rPr>
                <w:rFonts w:ascii="Times New Roman" w:hAnsi="Times New Roman" w:cs="Times New Roman"/>
                <w:sz w:val="20"/>
                <w:szCs w:val="20"/>
                <w:lang w:val="kk-KZ"/>
              </w:rPr>
              <w:t xml:space="preserve">- </w:t>
            </w:r>
            <w:r w:rsidRPr="002E6D50">
              <w:rPr>
                <w:rFonts w:ascii="Times New Roman" w:hAnsi="Times New Roman" w:cs="Times New Roman"/>
                <w:sz w:val="20"/>
                <w:szCs w:val="20"/>
              </w:rPr>
              <w:t>312с.</w:t>
            </w:r>
          </w:p>
          <w:p w14:paraId="5BF88C0D" w14:textId="7BCF0E9E" w:rsidR="00C10B6A" w:rsidRPr="002E6D50" w:rsidRDefault="00C10B6A" w:rsidP="00C10B6A">
            <w:pPr>
              <w:overflowPunct w:val="0"/>
              <w:spacing w:after="0" w:line="240" w:lineRule="auto"/>
              <w:jc w:val="both"/>
              <w:rPr>
                <w:rFonts w:ascii="Times New Roman" w:hAnsi="Times New Roman" w:cs="Times New Roman"/>
                <w:sz w:val="20"/>
                <w:szCs w:val="20"/>
              </w:rPr>
            </w:pPr>
            <w:r w:rsidRPr="002E6D50">
              <w:rPr>
                <w:rFonts w:ascii="Times New Roman" w:hAnsi="Times New Roman" w:cs="Times New Roman"/>
                <w:sz w:val="20"/>
                <w:szCs w:val="20"/>
              </w:rPr>
              <w:t xml:space="preserve">4. </w:t>
            </w:r>
            <w:proofErr w:type="spellStart"/>
            <w:r w:rsidRPr="002E6D50">
              <w:rPr>
                <w:rFonts w:ascii="Times New Roman" w:hAnsi="Times New Roman" w:cs="Times New Roman"/>
                <w:sz w:val="20"/>
                <w:szCs w:val="20"/>
              </w:rPr>
              <w:t>Iмбай</w:t>
            </w:r>
            <w:proofErr w:type="spellEnd"/>
            <w:r w:rsidRPr="002E6D50">
              <w:rPr>
                <w:rFonts w:ascii="Times New Roman" w:hAnsi="Times New Roman" w:cs="Times New Roman"/>
                <w:sz w:val="20"/>
                <w:szCs w:val="20"/>
              </w:rPr>
              <w:t xml:space="preserve"> С.М., </w:t>
            </w:r>
            <w:proofErr w:type="spellStart"/>
            <w:r w:rsidRPr="002E6D50">
              <w:rPr>
                <w:rFonts w:ascii="Times New Roman" w:hAnsi="Times New Roman" w:cs="Times New Roman"/>
                <w:sz w:val="20"/>
                <w:szCs w:val="20"/>
              </w:rPr>
              <w:t>Мұстафа</w:t>
            </w:r>
            <w:proofErr w:type="spellEnd"/>
            <w:r w:rsidRPr="002E6D50">
              <w:rPr>
                <w:rFonts w:ascii="Times New Roman" w:hAnsi="Times New Roman" w:cs="Times New Roman"/>
                <w:sz w:val="20"/>
                <w:szCs w:val="20"/>
              </w:rPr>
              <w:t xml:space="preserve"> Р.С. Генетика - Астана: </w:t>
            </w:r>
            <w:proofErr w:type="spellStart"/>
            <w:r w:rsidRPr="002E6D50">
              <w:rPr>
                <w:rFonts w:ascii="Times New Roman" w:hAnsi="Times New Roman" w:cs="Times New Roman"/>
                <w:sz w:val="20"/>
                <w:szCs w:val="20"/>
              </w:rPr>
              <w:t>ҚазАТУ</w:t>
            </w:r>
            <w:proofErr w:type="spellEnd"/>
            <w:r w:rsidRPr="002E6D50">
              <w:rPr>
                <w:rFonts w:ascii="Times New Roman" w:hAnsi="Times New Roman" w:cs="Times New Roman"/>
                <w:sz w:val="20"/>
                <w:szCs w:val="20"/>
              </w:rPr>
              <w:t xml:space="preserve">, 2013. </w:t>
            </w:r>
            <w:r w:rsidRPr="002E6D50">
              <w:rPr>
                <w:rFonts w:ascii="Times New Roman" w:hAnsi="Times New Roman" w:cs="Times New Roman"/>
                <w:sz w:val="20"/>
                <w:szCs w:val="20"/>
                <w:lang w:val="kk-KZ"/>
              </w:rPr>
              <w:t>-</w:t>
            </w:r>
            <w:r w:rsidRPr="002E6D50">
              <w:rPr>
                <w:rFonts w:ascii="Times New Roman" w:hAnsi="Times New Roman" w:cs="Times New Roman"/>
                <w:sz w:val="20"/>
                <w:szCs w:val="20"/>
              </w:rPr>
              <w:t xml:space="preserve"> 90с.</w:t>
            </w:r>
          </w:p>
          <w:p w14:paraId="6921AA48" w14:textId="54592AE2" w:rsidR="00C10B6A" w:rsidRPr="002E6D50" w:rsidRDefault="00C10B6A" w:rsidP="00C10B6A">
            <w:pPr>
              <w:spacing w:after="0" w:line="240" w:lineRule="auto"/>
              <w:jc w:val="both"/>
              <w:rPr>
                <w:rFonts w:ascii="Times New Roman" w:hAnsi="Times New Roman" w:cs="Times New Roman"/>
                <w:sz w:val="20"/>
                <w:szCs w:val="20"/>
              </w:rPr>
            </w:pPr>
            <w:r w:rsidRPr="002E6D50">
              <w:rPr>
                <w:rFonts w:ascii="Times New Roman" w:hAnsi="Times New Roman" w:cs="Times New Roman"/>
                <w:sz w:val="20"/>
                <w:szCs w:val="20"/>
              </w:rPr>
              <w:t xml:space="preserve">5. </w:t>
            </w:r>
            <w:proofErr w:type="spellStart"/>
            <w:r w:rsidRPr="002E6D50">
              <w:rPr>
                <w:rFonts w:ascii="Times New Roman" w:hAnsi="Times New Roman" w:cs="Times New Roman"/>
                <w:sz w:val="20"/>
                <w:szCs w:val="20"/>
              </w:rPr>
              <w:t>Глик</w:t>
            </w:r>
            <w:proofErr w:type="spellEnd"/>
            <w:r w:rsidRPr="002E6D50">
              <w:rPr>
                <w:rFonts w:ascii="Times New Roman" w:hAnsi="Times New Roman" w:cs="Times New Roman"/>
                <w:sz w:val="20"/>
                <w:szCs w:val="20"/>
              </w:rPr>
              <w:t xml:space="preserve"> Б., Пастернак Дж. Молекулярная биотехнология. Принципы и применение. </w:t>
            </w:r>
            <w:r w:rsidRPr="002E6D50">
              <w:rPr>
                <w:rFonts w:ascii="Times New Roman" w:eastAsia="???" w:hAnsi="Times New Roman" w:cs="Times New Roman"/>
                <w:sz w:val="20"/>
                <w:szCs w:val="20"/>
                <w:lang w:eastAsia="ko-KR"/>
              </w:rPr>
              <w:t xml:space="preserve">М. Мир, 2002. </w:t>
            </w:r>
            <w:r w:rsidRPr="002E6D50">
              <w:rPr>
                <w:rFonts w:ascii="Times New Roman" w:eastAsia="???" w:hAnsi="Times New Roman" w:cs="Times New Roman"/>
                <w:sz w:val="20"/>
                <w:szCs w:val="20"/>
                <w:lang w:val="kk-KZ" w:eastAsia="ko-KR"/>
              </w:rPr>
              <w:t xml:space="preserve">- </w:t>
            </w:r>
            <w:r w:rsidRPr="002E6D50">
              <w:rPr>
                <w:rFonts w:ascii="Times New Roman" w:eastAsia="???" w:hAnsi="Times New Roman" w:cs="Times New Roman"/>
                <w:sz w:val="20"/>
                <w:szCs w:val="20"/>
                <w:lang w:eastAsia="ko-KR"/>
              </w:rPr>
              <w:t xml:space="preserve">589 с. </w:t>
            </w:r>
          </w:p>
          <w:p w14:paraId="4B8E8B02" w14:textId="65BE65ED" w:rsidR="00C10B6A" w:rsidRPr="002E6D50" w:rsidRDefault="00C10B6A" w:rsidP="00C10B6A">
            <w:pPr>
              <w:spacing w:after="0" w:line="240" w:lineRule="auto"/>
              <w:jc w:val="both"/>
              <w:rPr>
                <w:rFonts w:ascii="Times New Roman" w:eastAsia="Calibri" w:hAnsi="Times New Roman" w:cs="Times New Roman"/>
                <w:sz w:val="20"/>
                <w:szCs w:val="20"/>
              </w:rPr>
            </w:pPr>
            <w:r w:rsidRPr="002E6D50">
              <w:rPr>
                <w:rFonts w:ascii="Times New Roman" w:eastAsia="???" w:hAnsi="Times New Roman" w:cs="Times New Roman"/>
                <w:sz w:val="20"/>
                <w:szCs w:val="20"/>
                <w:lang w:eastAsia="ko-KR"/>
              </w:rPr>
              <w:t xml:space="preserve">6. </w:t>
            </w:r>
            <w:proofErr w:type="spellStart"/>
            <w:r w:rsidRPr="002E6D50">
              <w:rPr>
                <w:rFonts w:ascii="Times New Roman" w:eastAsia="???" w:hAnsi="Times New Roman" w:cs="Times New Roman"/>
                <w:sz w:val="20"/>
                <w:szCs w:val="20"/>
                <w:lang w:eastAsia="ko-KR"/>
              </w:rPr>
              <w:t>Корочкин</w:t>
            </w:r>
            <w:proofErr w:type="spellEnd"/>
            <w:r w:rsidRPr="002E6D50">
              <w:rPr>
                <w:rFonts w:ascii="Times New Roman" w:eastAsia="???" w:hAnsi="Times New Roman" w:cs="Times New Roman"/>
                <w:sz w:val="20"/>
                <w:szCs w:val="20"/>
                <w:lang w:eastAsia="ko-KR"/>
              </w:rPr>
              <w:t xml:space="preserve"> Л.И. Биология индивидуального развития (Генетический аспект) М. МГУ, 2002. </w:t>
            </w:r>
            <w:r w:rsidRPr="002E6D50">
              <w:rPr>
                <w:rFonts w:ascii="Times New Roman" w:eastAsia="???" w:hAnsi="Times New Roman" w:cs="Times New Roman"/>
                <w:sz w:val="20"/>
                <w:szCs w:val="20"/>
                <w:lang w:val="kk-KZ" w:eastAsia="ko-KR"/>
              </w:rPr>
              <w:t xml:space="preserve">- </w:t>
            </w:r>
            <w:r w:rsidRPr="002E6D50">
              <w:rPr>
                <w:rFonts w:ascii="Times New Roman" w:eastAsia="???" w:hAnsi="Times New Roman" w:cs="Times New Roman"/>
                <w:sz w:val="20"/>
                <w:szCs w:val="20"/>
                <w:lang w:eastAsia="ko-KR"/>
              </w:rPr>
              <w:t>264 с.</w:t>
            </w:r>
          </w:p>
          <w:p w14:paraId="3677B96C" w14:textId="3827B102" w:rsidR="00C10B6A" w:rsidRPr="002E6D50" w:rsidRDefault="00C10B6A" w:rsidP="00C10B6A">
            <w:pPr>
              <w:spacing w:after="0" w:line="240" w:lineRule="auto"/>
              <w:jc w:val="both"/>
              <w:rPr>
                <w:rFonts w:ascii="Times New Roman" w:eastAsia="Calibri" w:hAnsi="Times New Roman" w:cs="Times New Roman"/>
                <w:sz w:val="20"/>
                <w:szCs w:val="20"/>
              </w:rPr>
            </w:pPr>
            <w:r w:rsidRPr="002E6D50">
              <w:rPr>
                <w:rFonts w:ascii="Times New Roman" w:hAnsi="Times New Roman" w:cs="Times New Roman"/>
                <w:sz w:val="20"/>
                <w:szCs w:val="20"/>
              </w:rPr>
              <w:t xml:space="preserve">7. Гладков Л.А., </w:t>
            </w:r>
            <w:proofErr w:type="spellStart"/>
            <w:r w:rsidRPr="002E6D50">
              <w:rPr>
                <w:rFonts w:ascii="Times New Roman" w:hAnsi="Times New Roman" w:cs="Times New Roman"/>
                <w:sz w:val="20"/>
                <w:szCs w:val="20"/>
              </w:rPr>
              <w:t>Курейчик</w:t>
            </w:r>
            <w:proofErr w:type="spellEnd"/>
            <w:r w:rsidRPr="002E6D50">
              <w:rPr>
                <w:rFonts w:ascii="Times New Roman" w:hAnsi="Times New Roman" w:cs="Times New Roman"/>
                <w:sz w:val="20"/>
                <w:szCs w:val="20"/>
              </w:rPr>
              <w:t xml:space="preserve"> В.В., </w:t>
            </w:r>
            <w:proofErr w:type="spellStart"/>
            <w:r w:rsidRPr="002E6D50">
              <w:rPr>
                <w:rFonts w:ascii="Times New Roman" w:hAnsi="Times New Roman" w:cs="Times New Roman"/>
                <w:sz w:val="20"/>
                <w:szCs w:val="20"/>
              </w:rPr>
              <w:t>Курейчик</w:t>
            </w:r>
            <w:proofErr w:type="spellEnd"/>
            <w:r w:rsidRPr="002E6D50">
              <w:rPr>
                <w:rFonts w:ascii="Times New Roman" w:hAnsi="Times New Roman" w:cs="Times New Roman"/>
                <w:sz w:val="20"/>
                <w:szCs w:val="20"/>
              </w:rPr>
              <w:t xml:space="preserve"> В.М. </w:t>
            </w:r>
            <w:r w:rsidRPr="002E6D50">
              <w:rPr>
                <w:rFonts w:ascii="Times New Roman" w:hAnsi="Times New Roman" w:cs="Times New Roman"/>
                <w:sz w:val="20"/>
                <w:szCs w:val="20"/>
                <w:lang w:val="kk-KZ"/>
              </w:rPr>
              <w:t xml:space="preserve"> Генетические алгоритмы // Физматлит, 2010. - 368 с.</w:t>
            </w:r>
          </w:p>
          <w:p w14:paraId="4C9F8107" w14:textId="77777777" w:rsidR="002E458A" w:rsidRPr="002E6D50" w:rsidRDefault="000514E6" w:rsidP="000514E6">
            <w:pPr>
              <w:spacing w:after="0" w:line="240" w:lineRule="auto"/>
              <w:ind w:left="317"/>
              <w:rPr>
                <w:rFonts w:ascii="Times New Roman" w:hAnsi="Times New Roman" w:cs="Times New Roman"/>
                <w:sz w:val="20"/>
                <w:szCs w:val="20"/>
              </w:rPr>
            </w:pPr>
            <w:r w:rsidRPr="002E6D50">
              <w:rPr>
                <w:rFonts w:ascii="Times New Roman" w:hAnsi="Times New Roman" w:cs="Times New Roman"/>
                <w:b/>
                <w:sz w:val="20"/>
                <w:szCs w:val="20"/>
                <w:lang w:val="kk-KZ"/>
              </w:rPr>
              <w:t>Қосымша әдебиеттер</w:t>
            </w:r>
            <w:r w:rsidRPr="002E6D50">
              <w:rPr>
                <w:rStyle w:val="shorttext"/>
                <w:rFonts w:ascii="Times New Roman" w:hAnsi="Times New Roman" w:cs="Times New Roman"/>
                <w:b/>
                <w:sz w:val="20"/>
                <w:szCs w:val="20"/>
              </w:rPr>
              <w:t>:</w:t>
            </w:r>
            <w:r w:rsidRPr="002E6D50">
              <w:rPr>
                <w:rFonts w:ascii="Times New Roman" w:hAnsi="Times New Roman" w:cs="Times New Roman"/>
                <w:sz w:val="20"/>
                <w:szCs w:val="20"/>
              </w:rPr>
              <w:t xml:space="preserve"> </w:t>
            </w:r>
          </w:p>
          <w:p w14:paraId="7DEFDDC7" w14:textId="529136EF" w:rsidR="00C10B6A" w:rsidRPr="002E6D50" w:rsidRDefault="00C10B6A" w:rsidP="00C10B6A">
            <w:pPr>
              <w:spacing w:after="0" w:line="240" w:lineRule="auto"/>
              <w:contextualSpacing/>
              <w:jc w:val="both"/>
              <w:rPr>
                <w:rFonts w:ascii="Times New Roman" w:eastAsia="Times New Roman" w:hAnsi="Times New Roman"/>
                <w:kern w:val="16"/>
                <w:sz w:val="20"/>
                <w:szCs w:val="20"/>
                <w:lang w:val="kk-KZ" w:eastAsia="ru-RU"/>
              </w:rPr>
            </w:pPr>
            <w:proofErr w:type="spellStart"/>
            <w:r w:rsidRPr="002E6D50">
              <w:rPr>
                <w:rFonts w:ascii="Times New Roman" w:eastAsia="Times New Roman" w:hAnsi="Times New Roman"/>
                <w:kern w:val="16"/>
                <w:sz w:val="20"/>
                <w:szCs w:val="20"/>
                <w:lang w:eastAsia="ru-RU"/>
              </w:rPr>
              <w:t>Еленевский</w:t>
            </w:r>
            <w:proofErr w:type="spellEnd"/>
            <w:r w:rsidRPr="002E6D50">
              <w:rPr>
                <w:rFonts w:ascii="Times New Roman" w:eastAsia="Times New Roman" w:hAnsi="Times New Roman"/>
                <w:kern w:val="16"/>
                <w:sz w:val="20"/>
                <w:szCs w:val="20"/>
                <w:lang w:eastAsia="ru-RU"/>
              </w:rPr>
              <w:t xml:space="preserve"> </w:t>
            </w:r>
            <w:proofErr w:type="spellStart"/>
            <w:r w:rsidRPr="002E6D50">
              <w:rPr>
                <w:rFonts w:ascii="Times New Roman" w:eastAsia="Times New Roman" w:hAnsi="Times New Roman"/>
                <w:kern w:val="16"/>
                <w:sz w:val="20"/>
                <w:szCs w:val="20"/>
                <w:lang w:eastAsia="ru-RU"/>
              </w:rPr>
              <w:t>А.Г.,Соловьева</w:t>
            </w:r>
            <w:proofErr w:type="spellEnd"/>
            <w:r w:rsidRPr="002E6D50">
              <w:rPr>
                <w:rFonts w:ascii="Times New Roman" w:eastAsia="Times New Roman" w:hAnsi="Times New Roman"/>
                <w:kern w:val="16"/>
                <w:sz w:val="20"/>
                <w:szCs w:val="20"/>
                <w:lang w:eastAsia="ru-RU"/>
              </w:rPr>
              <w:t xml:space="preserve"> М.П., Тихомиров В.Н. Ботаника. Систематика высших, или наземных растений.  </w:t>
            </w:r>
            <w:proofErr w:type="spellStart"/>
            <w:r w:rsidRPr="002E6D50">
              <w:rPr>
                <w:rFonts w:ascii="Times New Roman" w:eastAsia="Times New Roman" w:hAnsi="Times New Roman"/>
                <w:kern w:val="16"/>
                <w:sz w:val="20"/>
                <w:szCs w:val="20"/>
                <w:lang w:eastAsia="ru-RU"/>
              </w:rPr>
              <w:t>М.Академия</w:t>
            </w:r>
            <w:proofErr w:type="spellEnd"/>
            <w:r w:rsidRPr="002E6D50">
              <w:rPr>
                <w:rFonts w:ascii="Times New Roman" w:eastAsia="Times New Roman" w:hAnsi="Times New Roman"/>
                <w:kern w:val="16"/>
                <w:sz w:val="20"/>
                <w:szCs w:val="20"/>
                <w:lang w:eastAsia="ru-RU"/>
              </w:rPr>
              <w:t>, 2006. – 464 с.</w:t>
            </w:r>
          </w:p>
          <w:p w14:paraId="761C253C" w14:textId="77777777" w:rsidR="00C10B6A" w:rsidRPr="002E6D50" w:rsidRDefault="00C10B6A" w:rsidP="00C10B6A">
            <w:pPr>
              <w:spacing w:after="0" w:line="240" w:lineRule="auto"/>
              <w:contextualSpacing/>
              <w:jc w:val="both"/>
              <w:rPr>
                <w:rFonts w:ascii="Times New Roman" w:eastAsia="Times New Roman" w:hAnsi="Times New Roman"/>
                <w:kern w:val="16"/>
                <w:sz w:val="20"/>
                <w:szCs w:val="20"/>
                <w:lang w:val="kk-KZ" w:eastAsia="ru-RU"/>
              </w:rPr>
            </w:pPr>
            <w:r w:rsidRPr="002E6D50">
              <w:rPr>
                <w:rFonts w:ascii="Times New Roman" w:eastAsia="Times New Roman" w:hAnsi="Times New Roman"/>
                <w:kern w:val="16"/>
                <w:sz w:val="20"/>
                <w:szCs w:val="20"/>
                <w:lang w:eastAsia="ru-RU"/>
              </w:rPr>
              <w:t xml:space="preserve">Щелкунов С.Н. Генная инженерия. Новосибирск: </w:t>
            </w:r>
            <w:proofErr w:type="spellStart"/>
            <w:r w:rsidRPr="002E6D50">
              <w:rPr>
                <w:rFonts w:ascii="Times New Roman" w:eastAsia="Times New Roman" w:hAnsi="Times New Roman"/>
                <w:kern w:val="16"/>
                <w:sz w:val="20"/>
                <w:szCs w:val="20"/>
                <w:lang w:eastAsia="ru-RU"/>
              </w:rPr>
              <w:t>Сиб</w:t>
            </w:r>
            <w:proofErr w:type="spellEnd"/>
            <w:r w:rsidRPr="002E6D50">
              <w:rPr>
                <w:rFonts w:ascii="Times New Roman" w:eastAsia="Times New Roman" w:hAnsi="Times New Roman"/>
                <w:kern w:val="16"/>
                <w:sz w:val="20"/>
                <w:szCs w:val="20"/>
                <w:lang w:eastAsia="ru-RU"/>
              </w:rPr>
              <w:t>. унив. изд-во, 2010. — 514 с.</w:t>
            </w:r>
          </w:p>
          <w:p w14:paraId="30CD5813" w14:textId="77777777" w:rsidR="00C10B6A" w:rsidRPr="002E6D50" w:rsidRDefault="00C10B6A" w:rsidP="00C10B6A">
            <w:pPr>
              <w:spacing w:after="0" w:line="240" w:lineRule="auto"/>
              <w:contextualSpacing/>
              <w:jc w:val="both"/>
              <w:rPr>
                <w:rFonts w:ascii="Times New Roman" w:eastAsia="Times New Roman" w:hAnsi="Times New Roman"/>
                <w:kern w:val="16"/>
                <w:sz w:val="20"/>
                <w:szCs w:val="20"/>
                <w:lang w:val="kk-KZ" w:eastAsia="ru-RU"/>
              </w:rPr>
            </w:pPr>
            <w:r w:rsidRPr="002E6D50">
              <w:rPr>
                <w:rFonts w:ascii="Times New Roman" w:eastAsia="Times New Roman" w:hAnsi="Times New Roman"/>
                <w:kern w:val="16"/>
                <w:sz w:val="20"/>
                <w:szCs w:val="20"/>
                <w:lang w:eastAsia="ru-RU"/>
              </w:rPr>
              <w:t xml:space="preserve">Валиханова Г.Ж. Биотехнология растений. Алматы, </w:t>
            </w:r>
            <w:proofErr w:type="spellStart"/>
            <w:r w:rsidRPr="002E6D50">
              <w:rPr>
                <w:rFonts w:ascii="Times New Roman" w:eastAsia="Times New Roman" w:hAnsi="Times New Roman"/>
                <w:kern w:val="16"/>
                <w:sz w:val="20"/>
                <w:szCs w:val="20"/>
                <w:lang w:eastAsia="ru-RU"/>
              </w:rPr>
              <w:t>Конжык</w:t>
            </w:r>
            <w:proofErr w:type="spellEnd"/>
            <w:r w:rsidRPr="002E6D50">
              <w:rPr>
                <w:rFonts w:ascii="Times New Roman" w:eastAsia="Times New Roman" w:hAnsi="Times New Roman"/>
                <w:kern w:val="16"/>
                <w:sz w:val="20"/>
                <w:szCs w:val="20"/>
                <w:lang w:eastAsia="ru-RU"/>
              </w:rPr>
              <w:t>, (Фонд Сорос-Казахстан). - ISBN 5-7667-4198-7. - 1996. – 272 с.</w:t>
            </w:r>
          </w:p>
          <w:p w14:paraId="50B88C52" w14:textId="77777777" w:rsidR="00C10B6A" w:rsidRPr="002E6D50" w:rsidRDefault="00C10B6A" w:rsidP="00C10B6A">
            <w:pPr>
              <w:spacing w:after="0" w:line="240" w:lineRule="auto"/>
              <w:contextualSpacing/>
              <w:jc w:val="both"/>
              <w:rPr>
                <w:rFonts w:ascii="Times New Roman" w:eastAsia="Times New Roman" w:hAnsi="Times New Roman"/>
                <w:kern w:val="16"/>
                <w:sz w:val="20"/>
                <w:szCs w:val="20"/>
                <w:lang w:val="kk-KZ" w:eastAsia="ru-RU"/>
              </w:rPr>
            </w:pPr>
            <w:r w:rsidRPr="002E6D50">
              <w:rPr>
                <w:rFonts w:ascii="Times New Roman" w:eastAsia="Times New Roman" w:hAnsi="Times New Roman"/>
                <w:kern w:val="16"/>
                <w:sz w:val="20"/>
                <w:szCs w:val="20"/>
                <w:lang w:val="kk-KZ" w:eastAsia="ru-RU"/>
              </w:rPr>
              <w:t>Инге-Вечтомов С.Г. Генетика с основами селекции. М.:Высшая школа, 1989. – 445 с.</w:t>
            </w:r>
          </w:p>
          <w:p w14:paraId="52EC0133" w14:textId="77777777" w:rsidR="00C10B6A" w:rsidRPr="002E6D50" w:rsidRDefault="00C10B6A" w:rsidP="00C10B6A">
            <w:pPr>
              <w:spacing w:after="0" w:line="240" w:lineRule="auto"/>
              <w:contextualSpacing/>
              <w:jc w:val="both"/>
              <w:rPr>
                <w:rFonts w:ascii="Times New Roman" w:eastAsia="Times New Roman" w:hAnsi="Times New Roman"/>
                <w:kern w:val="16"/>
                <w:sz w:val="20"/>
                <w:szCs w:val="20"/>
                <w:lang w:val="kk-KZ" w:eastAsia="ru-RU"/>
              </w:rPr>
            </w:pPr>
            <w:r w:rsidRPr="002E6D50">
              <w:rPr>
                <w:rFonts w:ascii="Times New Roman" w:eastAsia="Times New Roman" w:hAnsi="Times New Roman"/>
                <w:kern w:val="16"/>
                <w:sz w:val="20"/>
                <w:szCs w:val="20"/>
                <w:lang w:val="kk-KZ" w:eastAsia="ru-RU"/>
              </w:rPr>
              <w:t>Фаворова О.О. Лечение генами – фантастика или реальность? //Соросовский образовательный журнал. 1997. №2. – С.21-27.</w:t>
            </w:r>
          </w:p>
          <w:p w14:paraId="42F6F272" w14:textId="77777777" w:rsidR="00C10B6A" w:rsidRPr="002E6D50" w:rsidRDefault="00C10B6A" w:rsidP="00C10B6A">
            <w:pPr>
              <w:spacing w:after="0" w:line="240" w:lineRule="auto"/>
              <w:contextualSpacing/>
              <w:jc w:val="both"/>
              <w:rPr>
                <w:rFonts w:ascii="Times New Roman" w:eastAsia="Times New Roman" w:hAnsi="Times New Roman"/>
                <w:kern w:val="16"/>
                <w:sz w:val="20"/>
                <w:szCs w:val="20"/>
                <w:lang w:val="kk-KZ" w:eastAsia="ru-RU"/>
              </w:rPr>
            </w:pPr>
            <w:r w:rsidRPr="002E6D50">
              <w:rPr>
                <w:rFonts w:ascii="Times New Roman" w:eastAsia="Times New Roman" w:hAnsi="Times New Roman"/>
                <w:kern w:val="16"/>
                <w:sz w:val="20"/>
                <w:szCs w:val="20"/>
                <w:lang w:val="kk-KZ" w:eastAsia="ru-RU"/>
              </w:rPr>
              <w:t>Эпигенетика /Отв. ред. С.М.Закиян, В.В.Власов, Е.В.Деменьтьева – Н.: Изд-во СО РАН, 2012. – 592с.</w:t>
            </w:r>
          </w:p>
          <w:p w14:paraId="16BFCEFE" w14:textId="77777777" w:rsidR="00C10B6A" w:rsidRPr="002E6D50" w:rsidRDefault="00C10B6A" w:rsidP="00C10B6A">
            <w:pPr>
              <w:spacing w:after="0" w:line="240" w:lineRule="auto"/>
              <w:contextualSpacing/>
              <w:jc w:val="both"/>
              <w:rPr>
                <w:rFonts w:ascii="Times New Roman" w:eastAsia="Times New Roman" w:hAnsi="Times New Roman"/>
                <w:kern w:val="16"/>
                <w:sz w:val="20"/>
                <w:szCs w:val="20"/>
                <w:lang w:val="kk-KZ" w:eastAsia="ru-RU"/>
              </w:rPr>
            </w:pPr>
            <w:r w:rsidRPr="002E6D50">
              <w:rPr>
                <w:rFonts w:ascii="Times New Roman" w:eastAsia="Times New Roman" w:hAnsi="Times New Roman"/>
                <w:kern w:val="16"/>
                <w:sz w:val="20"/>
                <w:szCs w:val="20"/>
                <w:lang w:val="kk-KZ" w:eastAsia="ru-RU"/>
              </w:rPr>
              <w:t>Иллариошкин С.Н. ДНК-диагностика и медико-генетическое консультирование. - М.: МИА, 2002. - 591 с.</w:t>
            </w:r>
          </w:p>
          <w:p w14:paraId="57749600" w14:textId="77777777" w:rsidR="00C10B6A" w:rsidRPr="002E6D50" w:rsidRDefault="00C10B6A" w:rsidP="00C10B6A">
            <w:pPr>
              <w:spacing w:after="0" w:line="240" w:lineRule="auto"/>
              <w:jc w:val="both"/>
              <w:rPr>
                <w:rFonts w:ascii="Times New Roman" w:eastAsia="Times New Roman" w:hAnsi="Times New Roman"/>
                <w:sz w:val="20"/>
                <w:szCs w:val="20"/>
                <w:lang w:eastAsia="ru-RU"/>
              </w:rPr>
            </w:pPr>
            <w:r w:rsidRPr="002E6D50">
              <w:rPr>
                <w:rFonts w:ascii="Times New Roman" w:eastAsia="Times New Roman" w:hAnsi="Times New Roman"/>
                <w:iCs/>
                <w:sz w:val="20"/>
                <w:szCs w:val="20"/>
                <w:lang w:eastAsia="ru-RU"/>
              </w:rPr>
              <w:t xml:space="preserve">Рубцов Н.Б. </w:t>
            </w:r>
            <w:r w:rsidRPr="002E6D50">
              <w:rPr>
                <w:rFonts w:ascii="Times New Roman" w:eastAsia="Times New Roman" w:hAnsi="Times New Roman"/>
                <w:sz w:val="20"/>
                <w:szCs w:val="20"/>
                <w:lang w:eastAsia="ru-RU"/>
              </w:rPr>
              <w:t xml:space="preserve">Методы работы с хромосомами млекопитающих: </w:t>
            </w:r>
            <w:proofErr w:type="spellStart"/>
            <w:r w:rsidRPr="002E6D50">
              <w:rPr>
                <w:rFonts w:ascii="Times New Roman" w:eastAsia="Times New Roman" w:hAnsi="Times New Roman"/>
                <w:sz w:val="20"/>
                <w:szCs w:val="20"/>
                <w:lang w:eastAsia="ru-RU"/>
              </w:rPr>
              <w:t>учебн</w:t>
            </w:r>
            <w:proofErr w:type="spellEnd"/>
            <w:r w:rsidRPr="002E6D50">
              <w:rPr>
                <w:rFonts w:ascii="Times New Roman" w:eastAsia="Times New Roman" w:hAnsi="Times New Roman"/>
                <w:sz w:val="20"/>
                <w:szCs w:val="20"/>
                <w:lang w:eastAsia="ru-RU"/>
              </w:rPr>
              <w:t xml:space="preserve">. пос. - Новосибирск: </w:t>
            </w:r>
            <w:proofErr w:type="spellStart"/>
            <w:r w:rsidRPr="002E6D50">
              <w:rPr>
                <w:rFonts w:ascii="Times New Roman" w:eastAsia="Times New Roman" w:hAnsi="Times New Roman"/>
                <w:sz w:val="20"/>
                <w:szCs w:val="20"/>
                <w:lang w:eastAsia="ru-RU"/>
              </w:rPr>
              <w:t>Новосиб</w:t>
            </w:r>
            <w:proofErr w:type="spellEnd"/>
            <w:r w:rsidRPr="002E6D50">
              <w:rPr>
                <w:rFonts w:ascii="Times New Roman" w:eastAsia="Times New Roman" w:hAnsi="Times New Roman"/>
                <w:sz w:val="20"/>
                <w:szCs w:val="20"/>
                <w:lang w:eastAsia="ru-RU"/>
              </w:rPr>
              <w:t>. гос. ун-т., 2006. - 152 с.</w:t>
            </w:r>
          </w:p>
          <w:p w14:paraId="2EAB72E4" w14:textId="77777777" w:rsidR="00C10B6A" w:rsidRPr="002E6D50" w:rsidRDefault="00C10B6A" w:rsidP="00C10B6A">
            <w:pPr>
              <w:spacing w:after="0" w:line="240" w:lineRule="auto"/>
              <w:contextualSpacing/>
              <w:jc w:val="both"/>
              <w:rPr>
                <w:rFonts w:ascii="Times New Roman" w:eastAsia="Times New Roman" w:hAnsi="Times New Roman"/>
                <w:kern w:val="16"/>
                <w:sz w:val="20"/>
                <w:szCs w:val="20"/>
                <w:lang w:eastAsia="ru-RU"/>
              </w:rPr>
            </w:pPr>
            <w:proofErr w:type="spellStart"/>
            <w:r w:rsidRPr="002E6D50">
              <w:rPr>
                <w:rFonts w:ascii="Times New Roman" w:eastAsia="Times New Roman" w:hAnsi="Times New Roman"/>
                <w:iCs/>
                <w:kern w:val="16"/>
                <w:sz w:val="20"/>
                <w:szCs w:val="20"/>
                <w:lang w:eastAsia="ru-RU"/>
              </w:rPr>
              <w:t>Байдакова</w:t>
            </w:r>
            <w:proofErr w:type="spellEnd"/>
            <w:r w:rsidRPr="002E6D50">
              <w:rPr>
                <w:rFonts w:ascii="Times New Roman" w:eastAsia="Times New Roman" w:hAnsi="Times New Roman"/>
                <w:iCs/>
                <w:kern w:val="16"/>
                <w:sz w:val="20"/>
                <w:szCs w:val="20"/>
                <w:lang w:eastAsia="ru-RU"/>
              </w:rPr>
              <w:t xml:space="preserve"> Г.В., Букина А.М., Гончаров В.М. </w:t>
            </w:r>
            <w:r w:rsidRPr="002E6D50">
              <w:rPr>
                <w:rFonts w:ascii="Times New Roman" w:eastAsia="Times New Roman" w:hAnsi="Times New Roman"/>
                <w:kern w:val="16"/>
                <w:sz w:val="20"/>
                <w:szCs w:val="20"/>
                <w:lang w:eastAsia="ru-RU"/>
              </w:rPr>
              <w:t xml:space="preserve">и др. Диагностика наследственных болезней обмена веществ на основе сочетания методов тандемной масс-спектрометрии и </w:t>
            </w:r>
            <w:proofErr w:type="spellStart"/>
            <w:r w:rsidRPr="002E6D50">
              <w:rPr>
                <w:rFonts w:ascii="Times New Roman" w:eastAsia="Times New Roman" w:hAnsi="Times New Roman"/>
                <w:kern w:val="16"/>
                <w:sz w:val="20"/>
                <w:szCs w:val="20"/>
                <w:lang w:eastAsia="ru-RU"/>
              </w:rPr>
              <w:t>энзимодиагностики</w:t>
            </w:r>
            <w:proofErr w:type="spellEnd"/>
            <w:r w:rsidRPr="002E6D50">
              <w:rPr>
                <w:rFonts w:ascii="Times New Roman" w:eastAsia="Times New Roman" w:hAnsi="Times New Roman"/>
                <w:kern w:val="16"/>
                <w:sz w:val="20"/>
                <w:szCs w:val="20"/>
                <w:lang w:eastAsia="ru-RU"/>
              </w:rPr>
              <w:t xml:space="preserve"> // Медицинская генетика. - 2005. - Т. 4. - № 1. - С. 28-32.</w:t>
            </w:r>
          </w:p>
          <w:p w14:paraId="02635618" w14:textId="77777777" w:rsidR="00C10B6A" w:rsidRPr="002E6D50" w:rsidRDefault="00C10B6A" w:rsidP="00C10B6A">
            <w:pPr>
              <w:spacing w:after="0" w:line="240" w:lineRule="auto"/>
              <w:contextualSpacing/>
              <w:jc w:val="both"/>
              <w:rPr>
                <w:rFonts w:ascii="Times New Roman" w:eastAsia="Times New Roman" w:hAnsi="Times New Roman"/>
                <w:kern w:val="16"/>
                <w:sz w:val="20"/>
                <w:szCs w:val="20"/>
                <w:lang w:eastAsia="ru-RU"/>
              </w:rPr>
            </w:pPr>
            <w:r w:rsidRPr="002E6D50">
              <w:rPr>
                <w:rFonts w:ascii="Times New Roman" w:eastAsia="Times New Roman" w:hAnsi="Times New Roman"/>
                <w:kern w:val="16"/>
                <w:sz w:val="20"/>
                <w:szCs w:val="20"/>
                <w:lang w:eastAsia="ru-RU"/>
              </w:rPr>
              <w:t xml:space="preserve">Дьяченко В.В. Практикум по генетике Брянск: Издательство Брянский ГАУ, 2015. – 142 с. </w:t>
            </w:r>
          </w:p>
          <w:p w14:paraId="37EA9236" w14:textId="77777777" w:rsidR="00C10B6A" w:rsidRPr="002E6D50" w:rsidRDefault="00C10B6A" w:rsidP="00C10B6A">
            <w:pPr>
              <w:spacing w:after="0" w:line="240" w:lineRule="auto"/>
              <w:contextualSpacing/>
              <w:jc w:val="both"/>
              <w:rPr>
                <w:rFonts w:ascii="Times New Roman" w:eastAsia="Times New Roman" w:hAnsi="Times New Roman"/>
                <w:kern w:val="16"/>
                <w:sz w:val="20"/>
                <w:szCs w:val="20"/>
                <w:lang w:eastAsia="ru-RU"/>
              </w:rPr>
            </w:pPr>
            <w:r w:rsidRPr="002E6D50">
              <w:rPr>
                <w:rFonts w:ascii="Times New Roman" w:eastAsia="Times New Roman" w:hAnsi="Times New Roman"/>
                <w:kern w:val="16"/>
                <w:sz w:val="20"/>
                <w:szCs w:val="20"/>
                <w:lang w:eastAsia="ru-RU"/>
              </w:rPr>
              <w:t xml:space="preserve">ПЦР в реальном времени / под ред. Д.В. Ребрикова. - 2-е изд., доп. и </w:t>
            </w:r>
            <w:proofErr w:type="spellStart"/>
            <w:r w:rsidRPr="002E6D50">
              <w:rPr>
                <w:rFonts w:ascii="Times New Roman" w:eastAsia="Times New Roman" w:hAnsi="Times New Roman"/>
                <w:kern w:val="16"/>
                <w:sz w:val="20"/>
                <w:szCs w:val="20"/>
                <w:lang w:eastAsia="ru-RU"/>
              </w:rPr>
              <w:t>перераб</w:t>
            </w:r>
            <w:proofErr w:type="spellEnd"/>
            <w:r w:rsidRPr="002E6D50">
              <w:rPr>
                <w:rFonts w:ascii="Times New Roman" w:eastAsia="Times New Roman" w:hAnsi="Times New Roman"/>
                <w:kern w:val="16"/>
                <w:sz w:val="20"/>
                <w:szCs w:val="20"/>
                <w:lang w:eastAsia="ru-RU"/>
              </w:rPr>
              <w:t>. - М.: Бином. Лаборатория знаний, 2009. - 221 с.</w:t>
            </w:r>
          </w:p>
          <w:p w14:paraId="559CFBF2" w14:textId="0BA2C1C2" w:rsidR="00203A09" w:rsidRPr="002E6D50" w:rsidRDefault="00203A09" w:rsidP="002E458A">
            <w:pPr>
              <w:spacing w:after="0" w:line="240" w:lineRule="auto"/>
              <w:jc w:val="both"/>
              <w:rPr>
                <w:rFonts w:ascii="Times New Roman" w:eastAsia="Calibri" w:hAnsi="Times New Roman" w:cs="Times New Roman"/>
                <w:sz w:val="20"/>
                <w:szCs w:val="20"/>
                <w:lang w:val="kk-KZ"/>
              </w:rPr>
            </w:pPr>
          </w:p>
        </w:tc>
      </w:tr>
    </w:tbl>
    <w:p w14:paraId="2ABF6430" w14:textId="77777777" w:rsidR="00203A09" w:rsidRPr="00C10B6A" w:rsidRDefault="00203A09" w:rsidP="00203A09">
      <w:pPr>
        <w:spacing w:after="0" w:line="240" w:lineRule="auto"/>
        <w:rPr>
          <w:rFonts w:ascii="Times New Roman" w:eastAsia="Times New Roman" w:hAnsi="Times New Roman" w:cs="Times New Roman"/>
          <w:vanish/>
          <w:color w:val="00B050"/>
          <w:sz w:val="20"/>
          <w:szCs w:val="20"/>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C10B6A" w:rsidRPr="00AC154E" w14:paraId="178E485D" w14:textId="77777777" w:rsidTr="008419E7">
        <w:tc>
          <w:tcPr>
            <w:tcW w:w="1872" w:type="dxa"/>
            <w:tcBorders>
              <w:top w:val="single" w:sz="4" w:space="0" w:color="000000"/>
              <w:left w:val="single" w:sz="4" w:space="0" w:color="000000"/>
              <w:bottom w:val="single" w:sz="4" w:space="0" w:color="000000"/>
              <w:right w:val="single" w:sz="4" w:space="0" w:color="000000"/>
            </w:tcBorders>
            <w:hideMark/>
          </w:tcPr>
          <w:p w14:paraId="0B736128" w14:textId="77777777" w:rsidR="00203A09" w:rsidRPr="00C10B6A" w:rsidRDefault="00203A09" w:rsidP="00203A09">
            <w:pPr>
              <w:spacing w:after="0" w:line="240" w:lineRule="auto"/>
              <w:rPr>
                <w:rFonts w:ascii="Times New Roman" w:eastAsia="Times New Roman" w:hAnsi="Times New Roman" w:cs="Times New Roman"/>
                <w:b/>
                <w:sz w:val="20"/>
                <w:szCs w:val="20"/>
                <w:lang w:eastAsia="ru-RU"/>
              </w:rPr>
            </w:pPr>
            <w:proofErr w:type="spellStart"/>
            <w:r w:rsidRPr="00C10B6A">
              <w:rPr>
                <w:rFonts w:ascii="Times New Roman" w:eastAsia="Times New Roman" w:hAnsi="Times New Roman" w:cs="Times New Roman"/>
                <w:b/>
                <w:sz w:val="20"/>
                <w:szCs w:val="20"/>
                <w:lang w:eastAsia="ru-RU"/>
              </w:rPr>
              <w:t>Университеттік</w:t>
            </w:r>
            <w:proofErr w:type="spellEnd"/>
            <w:r w:rsidRPr="00C10B6A">
              <w:rPr>
                <w:rFonts w:ascii="Times New Roman" w:eastAsia="Times New Roman" w:hAnsi="Times New Roman" w:cs="Times New Roman"/>
                <w:b/>
                <w:sz w:val="20"/>
                <w:szCs w:val="20"/>
                <w:lang w:eastAsia="ru-RU"/>
              </w:rPr>
              <w:t xml:space="preserve"> </w:t>
            </w:r>
            <w:proofErr w:type="spellStart"/>
            <w:r w:rsidRPr="00C10B6A">
              <w:rPr>
                <w:rFonts w:ascii="Times New Roman" w:eastAsia="Times New Roman" w:hAnsi="Times New Roman" w:cs="Times New Roman"/>
                <w:b/>
                <w:sz w:val="20"/>
                <w:szCs w:val="20"/>
                <w:lang w:eastAsia="ru-RU"/>
              </w:rPr>
              <w:t>моральдық-этикалық</w:t>
            </w:r>
            <w:proofErr w:type="spellEnd"/>
            <w:r w:rsidRPr="00C10B6A">
              <w:rPr>
                <w:rFonts w:ascii="Times New Roman" w:eastAsia="Times New Roman" w:hAnsi="Times New Roman" w:cs="Times New Roman"/>
                <w:b/>
                <w:sz w:val="20"/>
                <w:szCs w:val="20"/>
                <w:lang w:eastAsia="ru-RU"/>
              </w:rPr>
              <w:t xml:space="preserve"> </w:t>
            </w:r>
            <w:proofErr w:type="spellStart"/>
            <w:r w:rsidRPr="00C10B6A">
              <w:rPr>
                <w:rFonts w:ascii="Times New Roman" w:eastAsia="Times New Roman" w:hAnsi="Times New Roman" w:cs="Times New Roman"/>
                <w:b/>
                <w:sz w:val="20"/>
                <w:szCs w:val="20"/>
                <w:lang w:eastAsia="ru-RU"/>
              </w:rPr>
              <w:t>құндылықтар</w:t>
            </w:r>
            <w:proofErr w:type="spellEnd"/>
            <w:r w:rsidRPr="00C10B6A">
              <w:rPr>
                <w:rFonts w:ascii="Times New Roman" w:eastAsia="Times New Roman" w:hAnsi="Times New Roman" w:cs="Times New Roman"/>
                <w:b/>
                <w:sz w:val="20"/>
                <w:szCs w:val="20"/>
                <w:lang w:eastAsia="ru-RU"/>
              </w:rPr>
              <w:t xml:space="preserve"> </w:t>
            </w:r>
            <w:r w:rsidRPr="00C10B6A">
              <w:rPr>
                <w:rFonts w:ascii="Times New Roman" w:eastAsia="Times New Roman" w:hAnsi="Times New Roman" w:cs="Times New Roman"/>
                <w:b/>
                <w:sz w:val="20"/>
                <w:szCs w:val="20"/>
                <w:lang w:val="kk-KZ" w:eastAsia="ru-RU"/>
              </w:rPr>
              <w:t>шеңберіндегі</w:t>
            </w:r>
            <w:r w:rsidRPr="00C10B6A">
              <w:rPr>
                <w:rFonts w:ascii="Times New Roman" w:eastAsia="Times New Roman" w:hAnsi="Times New Roman" w:cs="Times New Roman"/>
                <w:b/>
                <w:sz w:val="20"/>
                <w:szCs w:val="20"/>
                <w:lang w:eastAsia="ru-RU"/>
              </w:rPr>
              <w:t xml:space="preserve"> </w:t>
            </w:r>
            <w:proofErr w:type="spellStart"/>
            <w:r w:rsidRPr="00C10B6A">
              <w:rPr>
                <w:rFonts w:ascii="Times New Roman" w:eastAsia="Times New Roman" w:hAnsi="Times New Roman" w:cs="Times New Roman"/>
                <w:b/>
                <w:sz w:val="20"/>
                <w:szCs w:val="20"/>
                <w:lang w:eastAsia="ru-RU"/>
              </w:rPr>
              <w:lastRenderedPageBreak/>
              <w:t>курстың</w:t>
            </w:r>
            <w:proofErr w:type="spellEnd"/>
            <w:r w:rsidRPr="00C10B6A">
              <w:rPr>
                <w:rFonts w:ascii="Times New Roman" w:eastAsia="Times New Roman" w:hAnsi="Times New Roman" w:cs="Times New Roman"/>
                <w:b/>
                <w:sz w:val="20"/>
                <w:szCs w:val="20"/>
                <w:lang w:eastAsia="ru-RU"/>
              </w:rPr>
              <w:t xml:space="preserve"> </w:t>
            </w:r>
            <w:proofErr w:type="spellStart"/>
            <w:r w:rsidRPr="00C10B6A">
              <w:rPr>
                <w:rFonts w:ascii="Times New Roman" w:eastAsia="Times New Roman" w:hAnsi="Times New Roman" w:cs="Times New Roman"/>
                <w:b/>
                <w:sz w:val="20"/>
                <w:szCs w:val="20"/>
                <w:lang w:eastAsia="ru-RU"/>
              </w:rPr>
              <w:t>академиялық</w:t>
            </w:r>
            <w:proofErr w:type="spellEnd"/>
            <w:r w:rsidRPr="00C10B6A">
              <w:rPr>
                <w:rFonts w:ascii="Times New Roman" w:eastAsia="Times New Roman" w:hAnsi="Times New Roman" w:cs="Times New Roman"/>
                <w:b/>
                <w:sz w:val="20"/>
                <w:szCs w:val="20"/>
                <w:lang w:eastAsia="ru-RU"/>
              </w:rPr>
              <w:t xml:space="preserve"> </w:t>
            </w:r>
            <w:proofErr w:type="spellStart"/>
            <w:r w:rsidRPr="00C10B6A">
              <w:rPr>
                <w:rFonts w:ascii="Times New Roman" w:eastAsia="Times New Roman" w:hAnsi="Times New Roman" w:cs="Times New Roman"/>
                <w:b/>
                <w:sz w:val="20"/>
                <w:szCs w:val="20"/>
                <w:lang w:eastAsia="ru-RU"/>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14:paraId="37E4A6A0" w14:textId="77777777" w:rsidR="008419E7" w:rsidRPr="008419E7" w:rsidRDefault="008419E7" w:rsidP="008419E7">
            <w:pPr>
              <w:spacing w:after="0" w:line="240" w:lineRule="auto"/>
              <w:jc w:val="both"/>
              <w:rPr>
                <w:rFonts w:ascii="Times New Roman" w:eastAsia="Times New Roman" w:hAnsi="Times New Roman" w:cs="Times New Roman"/>
                <w:sz w:val="20"/>
                <w:szCs w:val="20"/>
                <w:lang w:val="kk-KZ" w:eastAsia="ru-RU"/>
              </w:rPr>
            </w:pPr>
            <w:r w:rsidRPr="008419E7">
              <w:rPr>
                <w:rFonts w:ascii="Times New Roman" w:eastAsia="Times New Roman" w:hAnsi="Times New Roman" w:cs="Times New Roman"/>
                <w:sz w:val="20"/>
                <w:szCs w:val="20"/>
                <w:lang w:val="kk-KZ" w:eastAsia="ru-RU"/>
              </w:rPr>
              <w:lastRenderedPageBreak/>
              <w:t xml:space="preserve">Академиялық тәртіп (мінез-құлық) ережесі: </w:t>
            </w:r>
          </w:p>
          <w:p w14:paraId="59D90856" w14:textId="77777777" w:rsidR="008419E7" w:rsidRPr="008419E7" w:rsidRDefault="008419E7" w:rsidP="008419E7">
            <w:pPr>
              <w:spacing w:after="0" w:line="240" w:lineRule="auto"/>
              <w:jc w:val="both"/>
              <w:rPr>
                <w:rFonts w:ascii="Times New Roman" w:eastAsia="Times New Roman" w:hAnsi="Times New Roman" w:cs="Times New Roman"/>
                <w:sz w:val="20"/>
                <w:szCs w:val="20"/>
                <w:lang w:val="kk-KZ" w:eastAsia="ru-RU"/>
              </w:rPr>
            </w:pPr>
            <w:r w:rsidRPr="008419E7">
              <w:rPr>
                <w:rFonts w:ascii="Times New Roman" w:eastAsia="Times New Roman" w:hAnsi="Times New Roman" w:cs="Times New Roman"/>
                <w:sz w:val="20"/>
                <w:szCs w:val="20"/>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14:paraId="7621BEA1" w14:textId="60B07573" w:rsidR="008419E7" w:rsidRPr="008419E7" w:rsidRDefault="008419E7" w:rsidP="008419E7">
            <w:pPr>
              <w:spacing w:after="0" w:line="240" w:lineRule="auto"/>
              <w:jc w:val="both"/>
              <w:rPr>
                <w:rFonts w:ascii="Times New Roman" w:eastAsia="Times New Roman" w:hAnsi="Times New Roman" w:cs="Times New Roman"/>
                <w:sz w:val="20"/>
                <w:szCs w:val="20"/>
                <w:lang w:val="kk-KZ" w:eastAsia="ru-RU"/>
              </w:rPr>
            </w:pPr>
            <w:r w:rsidRPr="008419E7">
              <w:rPr>
                <w:rFonts w:ascii="Times New Roman" w:eastAsia="Times New Roman" w:hAnsi="Times New Roman" w:cs="Times New Roman"/>
                <w:sz w:val="20"/>
                <w:szCs w:val="20"/>
                <w:lang w:val="kk-KZ" w:eastAsia="ru-RU"/>
              </w:rPr>
              <w:t>Тапсырмалардың, жобалардың, емтихандардың (</w:t>
            </w:r>
            <w:r w:rsidR="006413FD">
              <w:rPr>
                <w:rFonts w:ascii="Times New Roman" w:eastAsia="Times New Roman" w:hAnsi="Times New Roman" w:cs="Times New Roman"/>
                <w:sz w:val="20"/>
                <w:szCs w:val="20"/>
                <w:lang w:val="kk-KZ" w:eastAsia="ru-RU"/>
              </w:rPr>
              <w:t>М</w:t>
            </w:r>
            <w:r w:rsidRPr="008419E7">
              <w:rPr>
                <w:rFonts w:ascii="Times New Roman" w:eastAsia="Times New Roman" w:hAnsi="Times New Roman" w:cs="Times New Roman"/>
                <w:sz w:val="20"/>
                <w:szCs w:val="20"/>
                <w:lang w:val="kk-KZ" w:eastAsia="ru-RU"/>
              </w:rPr>
              <w:t xml:space="preserve">ӨЖ, аралық, бақылау, зертханалық, жобалық және т.б. бойынша) орындау және өткізу мерзімін сақтау міндетті. Өткізу мерзімі бұзылған </w:t>
            </w:r>
            <w:r w:rsidRPr="008419E7">
              <w:rPr>
                <w:rFonts w:ascii="Times New Roman" w:eastAsia="Times New Roman" w:hAnsi="Times New Roman" w:cs="Times New Roman"/>
                <w:sz w:val="20"/>
                <w:szCs w:val="20"/>
                <w:lang w:val="kk-KZ" w:eastAsia="ru-RU"/>
              </w:rPr>
              <w:lastRenderedPageBreak/>
              <w:t>жағдайда орындалған тапсырма айып баллын шегере отырып бағаланады.</w:t>
            </w:r>
          </w:p>
          <w:p w14:paraId="079B1C34" w14:textId="77777777" w:rsidR="008419E7" w:rsidRPr="008419E7" w:rsidRDefault="008419E7" w:rsidP="008419E7">
            <w:pPr>
              <w:spacing w:after="0" w:line="240" w:lineRule="auto"/>
              <w:jc w:val="both"/>
              <w:rPr>
                <w:rFonts w:ascii="Times New Roman" w:eastAsia="Times New Roman" w:hAnsi="Times New Roman" w:cs="Times New Roman"/>
                <w:sz w:val="20"/>
                <w:szCs w:val="20"/>
                <w:lang w:val="kk-KZ" w:eastAsia="ru-RU"/>
              </w:rPr>
            </w:pPr>
            <w:r w:rsidRPr="008419E7">
              <w:rPr>
                <w:rFonts w:ascii="Times New Roman" w:eastAsia="Times New Roman" w:hAnsi="Times New Roman" w:cs="Times New Roman"/>
                <w:sz w:val="20"/>
                <w:szCs w:val="20"/>
                <w:lang w:val="kk-KZ" w:eastAsia="ru-RU"/>
              </w:rPr>
              <w:t>Академиялық құндылықтар:</w:t>
            </w:r>
          </w:p>
          <w:p w14:paraId="6495B827" w14:textId="77777777" w:rsidR="008419E7" w:rsidRPr="008419E7" w:rsidRDefault="008419E7" w:rsidP="008419E7">
            <w:pPr>
              <w:spacing w:after="0" w:line="240" w:lineRule="auto"/>
              <w:jc w:val="both"/>
              <w:rPr>
                <w:rFonts w:ascii="Times New Roman" w:eastAsia="Times New Roman" w:hAnsi="Times New Roman" w:cs="Times New Roman"/>
                <w:sz w:val="20"/>
                <w:szCs w:val="20"/>
                <w:lang w:val="kk-KZ" w:eastAsia="ru-RU"/>
              </w:rPr>
            </w:pPr>
            <w:r w:rsidRPr="008419E7">
              <w:rPr>
                <w:rFonts w:ascii="Times New Roman" w:eastAsia="Times New Roman" w:hAnsi="Times New Roman" w:cs="Times New Roman"/>
                <w:sz w:val="20"/>
                <w:szCs w:val="20"/>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14:paraId="55B839CD" w14:textId="4E35125F" w:rsidR="00203A09" w:rsidRPr="00C10B6A" w:rsidRDefault="008419E7" w:rsidP="008419E7">
            <w:pPr>
              <w:spacing w:after="0" w:line="240" w:lineRule="auto"/>
              <w:jc w:val="both"/>
              <w:rPr>
                <w:rFonts w:ascii="Times New Roman" w:eastAsia="Times New Roman" w:hAnsi="Times New Roman" w:cs="Times New Roman"/>
                <w:sz w:val="20"/>
                <w:szCs w:val="20"/>
                <w:lang w:val="kk-KZ" w:eastAsia="ru-RU"/>
              </w:rPr>
            </w:pPr>
            <w:r w:rsidRPr="008419E7">
              <w:rPr>
                <w:rFonts w:ascii="Times New Roman" w:eastAsia="Times New Roman" w:hAnsi="Times New Roman" w:cs="Times New Roman"/>
                <w:sz w:val="20"/>
                <w:szCs w:val="20"/>
                <w:lang w:val="kk-KZ" w:eastAsia="ru-RU"/>
              </w:rPr>
              <w:t xml:space="preserve">Мүмкіндігі шектеулі студенттер </w:t>
            </w:r>
            <w:r>
              <w:rPr>
                <w:rFonts w:ascii="Times New Roman" w:eastAsia="Times New Roman" w:hAnsi="Times New Roman" w:cs="Times New Roman"/>
                <w:sz w:val="20"/>
                <w:szCs w:val="20"/>
                <w:lang w:val="kk-KZ" w:eastAsia="ru-RU"/>
              </w:rPr>
              <w:fldChar w:fldCharType="begin"/>
            </w:r>
            <w:r>
              <w:rPr>
                <w:rFonts w:ascii="Times New Roman" w:eastAsia="Times New Roman" w:hAnsi="Times New Roman" w:cs="Times New Roman"/>
                <w:sz w:val="20"/>
                <w:szCs w:val="20"/>
                <w:lang w:val="kk-KZ" w:eastAsia="ru-RU"/>
              </w:rPr>
              <w:instrText xml:space="preserve"> HYPERLINK "mailto:</w:instrText>
            </w:r>
            <w:r w:rsidRPr="008419E7">
              <w:rPr>
                <w:rFonts w:ascii="Times New Roman" w:eastAsia="Times New Roman" w:hAnsi="Times New Roman" w:cs="Times New Roman"/>
                <w:sz w:val="20"/>
                <w:szCs w:val="20"/>
                <w:lang w:val="kk-KZ" w:eastAsia="ru-RU"/>
              </w:rPr>
              <w:instrText>bakdaulet7@mail.ru</w:instrText>
            </w:r>
            <w:r>
              <w:rPr>
                <w:rFonts w:ascii="Times New Roman" w:eastAsia="Times New Roman" w:hAnsi="Times New Roman" w:cs="Times New Roman"/>
                <w:sz w:val="20"/>
                <w:szCs w:val="20"/>
                <w:lang w:val="kk-KZ" w:eastAsia="ru-RU"/>
              </w:rPr>
              <w:instrText xml:space="preserve">" </w:instrText>
            </w:r>
            <w:r>
              <w:rPr>
                <w:rFonts w:ascii="Times New Roman" w:eastAsia="Times New Roman" w:hAnsi="Times New Roman" w:cs="Times New Roman"/>
                <w:sz w:val="20"/>
                <w:szCs w:val="20"/>
                <w:lang w:val="kk-KZ" w:eastAsia="ru-RU"/>
              </w:rPr>
              <w:fldChar w:fldCharType="separate"/>
            </w:r>
            <w:r w:rsidRPr="006453B3">
              <w:rPr>
                <w:rStyle w:val="ac"/>
                <w:rFonts w:ascii="Times New Roman" w:eastAsia="Times New Roman" w:hAnsi="Times New Roman" w:cs="Times New Roman"/>
                <w:sz w:val="20"/>
                <w:szCs w:val="20"/>
                <w:lang w:val="kk-KZ" w:eastAsia="ru-RU"/>
              </w:rPr>
              <w:t>bakdaulet7@mail.ru</w:t>
            </w:r>
            <w:r>
              <w:rPr>
                <w:rFonts w:ascii="Times New Roman" w:eastAsia="Times New Roman" w:hAnsi="Times New Roman" w:cs="Times New Roman"/>
                <w:sz w:val="20"/>
                <w:szCs w:val="20"/>
                <w:lang w:val="kk-KZ" w:eastAsia="ru-RU"/>
              </w:rPr>
              <w:fldChar w:fldCharType="end"/>
            </w:r>
            <w:r w:rsidRPr="008419E7">
              <w:rPr>
                <w:rFonts w:ascii="Times New Roman" w:eastAsia="Times New Roman" w:hAnsi="Times New Roman" w:cs="Times New Roman"/>
                <w:sz w:val="20"/>
                <w:szCs w:val="20"/>
                <w:lang w:val="kk-KZ" w:eastAsia="ru-RU"/>
              </w:rPr>
              <w:t xml:space="preserve"> бойынша кеңес ала алады.</w:t>
            </w:r>
          </w:p>
        </w:tc>
      </w:tr>
      <w:tr w:rsidR="00C10B6A" w:rsidRPr="00C10B6A" w14:paraId="08F97E2E" w14:textId="77777777" w:rsidTr="008419E7">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487AD7EC" w14:textId="77777777" w:rsidR="00203A09" w:rsidRPr="00C10B6A" w:rsidRDefault="00203A09" w:rsidP="00203A09">
            <w:pPr>
              <w:spacing w:after="0" w:line="240" w:lineRule="auto"/>
              <w:rPr>
                <w:rFonts w:ascii="Times New Roman" w:eastAsia="Times New Roman" w:hAnsi="Times New Roman" w:cs="Times New Roman"/>
                <w:b/>
                <w:sz w:val="20"/>
                <w:szCs w:val="20"/>
                <w:lang w:eastAsia="ru-RU"/>
              </w:rPr>
            </w:pPr>
            <w:proofErr w:type="spellStart"/>
            <w:r w:rsidRPr="00C10B6A">
              <w:rPr>
                <w:rFonts w:ascii="Times New Roman" w:eastAsia="Times New Roman" w:hAnsi="Times New Roman" w:cs="Times New Roman"/>
                <w:b/>
                <w:sz w:val="20"/>
                <w:szCs w:val="20"/>
                <w:lang w:eastAsia="ru-RU"/>
              </w:rPr>
              <w:lastRenderedPageBreak/>
              <w:t>Бағалау</w:t>
            </w:r>
            <w:proofErr w:type="spellEnd"/>
            <w:r w:rsidRPr="00C10B6A">
              <w:rPr>
                <w:rFonts w:ascii="Times New Roman" w:eastAsia="Times New Roman" w:hAnsi="Times New Roman" w:cs="Times New Roman"/>
                <w:b/>
                <w:sz w:val="20"/>
                <w:szCs w:val="20"/>
                <w:lang w:eastAsia="ru-RU"/>
              </w:rPr>
              <w:t xml:space="preserve"> </w:t>
            </w:r>
            <w:proofErr w:type="spellStart"/>
            <w:r w:rsidRPr="00C10B6A">
              <w:rPr>
                <w:rFonts w:ascii="Times New Roman" w:eastAsia="Times New Roman" w:hAnsi="Times New Roman" w:cs="Times New Roman"/>
                <w:b/>
                <w:sz w:val="20"/>
                <w:szCs w:val="20"/>
                <w:lang w:eastAsia="ru-RU"/>
              </w:rPr>
              <w:t>және</w:t>
            </w:r>
            <w:proofErr w:type="spellEnd"/>
            <w:r w:rsidRPr="00C10B6A">
              <w:rPr>
                <w:rFonts w:ascii="Times New Roman" w:eastAsia="Times New Roman" w:hAnsi="Times New Roman" w:cs="Times New Roman"/>
                <w:b/>
                <w:sz w:val="20"/>
                <w:szCs w:val="20"/>
                <w:lang w:eastAsia="ru-RU"/>
              </w:rPr>
              <w:t xml:space="preserve"> </w:t>
            </w:r>
            <w:proofErr w:type="spellStart"/>
            <w:r w:rsidRPr="00C10B6A">
              <w:rPr>
                <w:rFonts w:ascii="Times New Roman" w:eastAsia="Times New Roman" w:hAnsi="Times New Roman" w:cs="Times New Roman"/>
                <w:b/>
                <w:sz w:val="20"/>
                <w:szCs w:val="20"/>
                <w:lang w:eastAsia="ru-RU"/>
              </w:rPr>
              <w:t>аттестаттау</w:t>
            </w:r>
            <w:proofErr w:type="spellEnd"/>
            <w:r w:rsidRPr="00C10B6A">
              <w:rPr>
                <w:rFonts w:ascii="Times New Roman" w:eastAsia="Times New Roman" w:hAnsi="Times New Roman" w:cs="Times New Roman"/>
                <w:b/>
                <w:sz w:val="20"/>
                <w:szCs w:val="20"/>
                <w:lang w:eastAsia="ru-RU"/>
              </w:rPr>
              <w:t xml:space="preserve"> </w:t>
            </w:r>
            <w:proofErr w:type="spellStart"/>
            <w:r w:rsidRPr="00C10B6A">
              <w:rPr>
                <w:rFonts w:ascii="Times New Roman" w:eastAsia="Times New Roman" w:hAnsi="Times New Roman" w:cs="Times New Roman"/>
                <w:b/>
                <w:sz w:val="20"/>
                <w:szCs w:val="20"/>
                <w:lang w:eastAsia="ru-RU"/>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tbl>
            <w:tblPr>
              <w:tblW w:w="8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2"/>
              <w:gridCol w:w="43"/>
              <w:gridCol w:w="1114"/>
              <w:gridCol w:w="2122"/>
              <w:gridCol w:w="1842"/>
            </w:tblGrid>
            <w:tr w:rsidR="008419E7" w:rsidRPr="008419E7" w14:paraId="77CE4D12" w14:textId="77777777" w:rsidTr="008419E7">
              <w:trPr>
                <w:trHeight w:val="245"/>
              </w:trPr>
              <w:tc>
                <w:tcPr>
                  <w:tcW w:w="3565" w:type="dxa"/>
                  <w:gridSpan w:val="2"/>
                  <w:tcBorders>
                    <w:top w:val="single" w:sz="4" w:space="0" w:color="000000"/>
                    <w:left w:val="single" w:sz="4" w:space="0" w:color="000000"/>
                    <w:bottom w:val="single" w:sz="4" w:space="0" w:color="auto"/>
                    <w:right w:val="single" w:sz="4" w:space="0" w:color="auto"/>
                  </w:tcBorders>
                </w:tcPr>
                <w:p w14:paraId="2C7E6EAC" w14:textId="77777777" w:rsidR="008419E7" w:rsidRPr="008419E7" w:rsidRDefault="008419E7" w:rsidP="008419E7">
                  <w:pPr>
                    <w:tabs>
                      <w:tab w:val="left" w:pos="426"/>
                    </w:tabs>
                    <w:autoSpaceDE w:val="0"/>
                    <w:autoSpaceDN w:val="0"/>
                    <w:adjustRightInd w:val="0"/>
                    <w:jc w:val="center"/>
                    <w:rPr>
                      <w:rFonts w:ascii="Times New Roman" w:hAnsi="Times New Roman" w:cs="Times New Roman"/>
                      <w:b/>
                      <w:lang w:val="kk-KZ"/>
                    </w:rPr>
                  </w:pPr>
                  <w:r w:rsidRPr="008419E7">
                    <w:rPr>
                      <w:rFonts w:ascii="Times New Roman" w:hAnsi="Times New Roman" w:cs="Times New Roman"/>
                      <w:b/>
                      <w:lang w:val="kk-KZ"/>
                    </w:rPr>
                    <w:t xml:space="preserve">Өзіндік жұмыстың сипаттамасы </w:t>
                  </w:r>
                </w:p>
              </w:tc>
              <w:tc>
                <w:tcPr>
                  <w:tcW w:w="1114" w:type="dxa"/>
                  <w:tcBorders>
                    <w:top w:val="single" w:sz="4" w:space="0" w:color="000000"/>
                    <w:left w:val="single" w:sz="4" w:space="0" w:color="auto"/>
                    <w:bottom w:val="single" w:sz="4" w:space="0" w:color="auto"/>
                    <w:right w:val="single" w:sz="4" w:space="0" w:color="auto"/>
                  </w:tcBorders>
                </w:tcPr>
                <w:p w14:paraId="096897AD" w14:textId="77777777" w:rsidR="008419E7" w:rsidRPr="008419E7" w:rsidRDefault="008419E7" w:rsidP="008419E7">
                  <w:pPr>
                    <w:pStyle w:val="a4"/>
                    <w:tabs>
                      <w:tab w:val="left" w:pos="317"/>
                    </w:tabs>
                    <w:autoSpaceDE w:val="0"/>
                    <w:autoSpaceDN w:val="0"/>
                    <w:adjustRightInd w:val="0"/>
                    <w:ind w:left="0"/>
                    <w:rPr>
                      <w:rFonts w:ascii="Times New Roman" w:hAnsi="Times New Roman" w:cs="Times New Roman"/>
                      <w:b/>
                      <w:sz w:val="24"/>
                      <w:szCs w:val="24"/>
                      <w:lang w:val="kk-KZ"/>
                    </w:rPr>
                  </w:pPr>
                  <w:r w:rsidRPr="008419E7">
                    <w:rPr>
                      <w:rFonts w:ascii="Times New Roman" w:hAnsi="Times New Roman" w:cs="Times New Roman"/>
                      <w:b/>
                      <w:sz w:val="24"/>
                      <w:szCs w:val="24"/>
                      <w:lang w:val="kk-KZ"/>
                    </w:rPr>
                    <w:t xml:space="preserve">Пайыз </w:t>
                  </w:r>
                </w:p>
              </w:tc>
              <w:tc>
                <w:tcPr>
                  <w:tcW w:w="3964" w:type="dxa"/>
                  <w:gridSpan w:val="2"/>
                  <w:tcBorders>
                    <w:top w:val="single" w:sz="4" w:space="0" w:color="000000"/>
                    <w:left w:val="single" w:sz="4" w:space="0" w:color="auto"/>
                    <w:bottom w:val="single" w:sz="4" w:space="0" w:color="auto"/>
                    <w:right w:val="single" w:sz="4" w:space="0" w:color="000000"/>
                  </w:tcBorders>
                </w:tcPr>
                <w:p w14:paraId="0C8F7D80" w14:textId="77777777" w:rsidR="008419E7" w:rsidRPr="008419E7" w:rsidRDefault="008419E7" w:rsidP="008419E7">
                  <w:pPr>
                    <w:tabs>
                      <w:tab w:val="left" w:pos="426"/>
                    </w:tabs>
                    <w:autoSpaceDE w:val="0"/>
                    <w:autoSpaceDN w:val="0"/>
                    <w:adjustRightInd w:val="0"/>
                    <w:jc w:val="center"/>
                    <w:rPr>
                      <w:rFonts w:ascii="Times New Roman" w:hAnsi="Times New Roman" w:cs="Times New Roman"/>
                      <w:b/>
                      <w:lang w:val="kk-KZ"/>
                    </w:rPr>
                  </w:pPr>
                  <w:r w:rsidRPr="008419E7">
                    <w:rPr>
                      <w:rFonts w:ascii="Times New Roman" w:hAnsi="Times New Roman" w:cs="Times New Roman"/>
                      <w:b/>
                      <w:lang w:val="kk-KZ"/>
                    </w:rPr>
                    <w:t xml:space="preserve">Өзіндік жұмыстың сипаттамасы </w:t>
                  </w:r>
                </w:p>
              </w:tc>
            </w:tr>
            <w:tr w:rsidR="008419E7" w:rsidRPr="008419E7" w14:paraId="78643AB7" w14:textId="77777777" w:rsidTr="008419E7">
              <w:trPr>
                <w:trHeight w:val="274"/>
              </w:trPr>
              <w:tc>
                <w:tcPr>
                  <w:tcW w:w="3565" w:type="dxa"/>
                  <w:gridSpan w:val="2"/>
                  <w:tcBorders>
                    <w:top w:val="single" w:sz="4" w:space="0" w:color="auto"/>
                    <w:left w:val="single" w:sz="4" w:space="0" w:color="000000"/>
                    <w:bottom w:val="single" w:sz="4" w:space="0" w:color="auto"/>
                    <w:right w:val="single" w:sz="4" w:space="0" w:color="auto"/>
                  </w:tcBorders>
                </w:tcPr>
                <w:p w14:paraId="406FA6DF" w14:textId="77777777" w:rsidR="008419E7" w:rsidRPr="008419E7" w:rsidRDefault="008419E7" w:rsidP="008419E7">
                  <w:pPr>
                    <w:tabs>
                      <w:tab w:val="left" w:pos="426"/>
                    </w:tabs>
                    <w:autoSpaceDE w:val="0"/>
                    <w:autoSpaceDN w:val="0"/>
                    <w:adjustRightInd w:val="0"/>
                    <w:jc w:val="both"/>
                    <w:rPr>
                      <w:rFonts w:ascii="Times New Roman" w:hAnsi="Times New Roman" w:cs="Times New Roman"/>
                      <w:lang w:val="kk-KZ"/>
                    </w:rPr>
                  </w:pPr>
                  <w:r w:rsidRPr="008419E7">
                    <w:rPr>
                      <w:rFonts w:ascii="Times New Roman" w:hAnsi="Times New Roman" w:cs="Times New Roman"/>
                      <w:lang w:val="kk-KZ"/>
                    </w:rPr>
                    <w:t>Зертханалық сабақтар</w:t>
                  </w:r>
                </w:p>
                <w:p w14:paraId="16619241" w14:textId="38515D61" w:rsidR="008419E7" w:rsidRPr="008419E7" w:rsidRDefault="008419E7" w:rsidP="008419E7">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en-US"/>
                    </w:rPr>
                    <w:t>C</w:t>
                  </w:r>
                  <w:r w:rsidRPr="008419E7">
                    <w:rPr>
                      <w:rFonts w:ascii="Times New Roman" w:hAnsi="Times New Roman" w:cs="Times New Roman"/>
                      <w:lang w:val="kk-KZ"/>
                    </w:rPr>
                    <w:t>ӨЖ тапсырмалары</w:t>
                  </w:r>
                </w:p>
                <w:p w14:paraId="383487E7" w14:textId="77777777" w:rsidR="008419E7" w:rsidRPr="008419E7" w:rsidRDefault="008419E7" w:rsidP="008419E7">
                  <w:pPr>
                    <w:tabs>
                      <w:tab w:val="left" w:pos="426"/>
                    </w:tabs>
                    <w:autoSpaceDE w:val="0"/>
                    <w:autoSpaceDN w:val="0"/>
                    <w:adjustRightInd w:val="0"/>
                    <w:jc w:val="both"/>
                    <w:rPr>
                      <w:rFonts w:ascii="Times New Roman" w:hAnsi="Times New Roman" w:cs="Times New Roman"/>
                      <w:lang w:val="kk-KZ"/>
                    </w:rPr>
                  </w:pPr>
                  <w:r w:rsidRPr="008419E7">
                    <w:rPr>
                      <w:rFonts w:ascii="Times New Roman" w:hAnsi="Times New Roman" w:cs="Times New Roman"/>
                      <w:lang w:val="kk-KZ"/>
                    </w:rPr>
                    <w:t>Жоба жасау</w:t>
                  </w:r>
                </w:p>
                <w:p w14:paraId="524E7CE9" w14:textId="77777777" w:rsidR="008419E7" w:rsidRPr="008419E7" w:rsidRDefault="008419E7" w:rsidP="008419E7">
                  <w:pPr>
                    <w:tabs>
                      <w:tab w:val="left" w:pos="426"/>
                    </w:tabs>
                    <w:autoSpaceDE w:val="0"/>
                    <w:autoSpaceDN w:val="0"/>
                    <w:adjustRightInd w:val="0"/>
                    <w:jc w:val="both"/>
                    <w:rPr>
                      <w:rFonts w:ascii="Times New Roman" w:hAnsi="Times New Roman" w:cs="Times New Roman"/>
                      <w:lang w:val="kk-KZ"/>
                    </w:rPr>
                  </w:pPr>
                  <w:r w:rsidRPr="008419E7">
                    <w:rPr>
                      <w:rFonts w:ascii="Times New Roman" w:hAnsi="Times New Roman" w:cs="Times New Roman"/>
                      <w:lang w:val="kk-KZ"/>
                    </w:rPr>
                    <w:t>Емтихан</w:t>
                  </w:r>
                </w:p>
                <w:p w14:paraId="281AE83D" w14:textId="77777777" w:rsidR="008419E7" w:rsidRPr="008419E7" w:rsidRDefault="008419E7" w:rsidP="008419E7">
                  <w:pPr>
                    <w:tabs>
                      <w:tab w:val="left" w:pos="426"/>
                    </w:tabs>
                    <w:autoSpaceDE w:val="0"/>
                    <w:autoSpaceDN w:val="0"/>
                    <w:adjustRightInd w:val="0"/>
                    <w:jc w:val="both"/>
                    <w:rPr>
                      <w:rFonts w:ascii="Times New Roman" w:hAnsi="Times New Roman" w:cs="Times New Roman"/>
                      <w:lang w:val="kk-KZ"/>
                    </w:rPr>
                  </w:pPr>
                  <w:r w:rsidRPr="008419E7">
                    <w:rPr>
                      <w:rFonts w:ascii="Times New Roman" w:hAnsi="Times New Roman" w:cs="Times New Roman"/>
                      <w:lang w:val="kk-KZ"/>
                    </w:rPr>
                    <w:t>Барлығы</w:t>
                  </w:r>
                </w:p>
              </w:tc>
              <w:tc>
                <w:tcPr>
                  <w:tcW w:w="1114" w:type="dxa"/>
                  <w:tcBorders>
                    <w:top w:val="single" w:sz="4" w:space="0" w:color="auto"/>
                    <w:left w:val="single" w:sz="4" w:space="0" w:color="auto"/>
                    <w:bottom w:val="single" w:sz="4" w:space="0" w:color="auto"/>
                    <w:right w:val="single" w:sz="4" w:space="0" w:color="auto"/>
                  </w:tcBorders>
                </w:tcPr>
                <w:p w14:paraId="2B4C2DB9" w14:textId="77777777" w:rsidR="008419E7" w:rsidRPr="008419E7" w:rsidRDefault="008419E7" w:rsidP="008419E7">
                  <w:pPr>
                    <w:tabs>
                      <w:tab w:val="left" w:pos="426"/>
                    </w:tabs>
                    <w:autoSpaceDE w:val="0"/>
                    <w:autoSpaceDN w:val="0"/>
                    <w:adjustRightInd w:val="0"/>
                    <w:rPr>
                      <w:rFonts w:ascii="Times New Roman" w:hAnsi="Times New Roman" w:cs="Times New Roman"/>
                      <w:lang w:val="kk-KZ"/>
                    </w:rPr>
                  </w:pPr>
                  <w:r w:rsidRPr="008419E7">
                    <w:rPr>
                      <w:rFonts w:ascii="Times New Roman" w:hAnsi="Times New Roman" w:cs="Times New Roman"/>
                    </w:rPr>
                    <w:t>20%</w:t>
                  </w:r>
                </w:p>
                <w:p w14:paraId="2482E993" w14:textId="77777777" w:rsidR="008419E7" w:rsidRPr="008419E7" w:rsidRDefault="008419E7" w:rsidP="008419E7">
                  <w:pPr>
                    <w:tabs>
                      <w:tab w:val="left" w:pos="426"/>
                    </w:tabs>
                    <w:autoSpaceDE w:val="0"/>
                    <w:autoSpaceDN w:val="0"/>
                    <w:adjustRightInd w:val="0"/>
                    <w:rPr>
                      <w:rFonts w:ascii="Times New Roman" w:hAnsi="Times New Roman" w:cs="Times New Roman"/>
                      <w:lang w:val="kk-KZ"/>
                    </w:rPr>
                  </w:pPr>
                  <w:r w:rsidRPr="008419E7">
                    <w:rPr>
                      <w:rFonts w:ascii="Times New Roman" w:hAnsi="Times New Roman" w:cs="Times New Roman"/>
                      <w:lang w:val="kk-KZ"/>
                    </w:rPr>
                    <w:t>30</w:t>
                  </w:r>
                  <w:r w:rsidRPr="008419E7">
                    <w:rPr>
                      <w:rFonts w:ascii="Times New Roman" w:hAnsi="Times New Roman" w:cs="Times New Roman"/>
                    </w:rPr>
                    <w:t>%</w:t>
                  </w:r>
                </w:p>
                <w:p w14:paraId="4D477E4C" w14:textId="77777777" w:rsidR="008419E7" w:rsidRPr="008419E7" w:rsidRDefault="008419E7" w:rsidP="008419E7">
                  <w:pPr>
                    <w:tabs>
                      <w:tab w:val="left" w:pos="426"/>
                    </w:tabs>
                    <w:autoSpaceDE w:val="0"/>
                    <w:autoSpaceDN w:val="0"/>
                    <w:adjustRightInd w:val="0"/>
                    <w:rPr>
                      <w:rFonts w:ascii="Times New Roman" w:hAnsi="Times New Roman" w:cs="Times New Roman"/>
                      <w:lang w:val="kk-KZ"/>
                    </w:rPr>
                  </w:pPr>
                  <w:r w:rsidRPr="008419E7">
                    <w:rPr>
                      <w:rFonts w:ascii="Times New Roman" w:hAnsi="Times New Roman" w:cs="Times New Roman"/>
                      <w:lang w:val="kk-KZ"/>
                    </w:rPr>
                    <w:t>10</w:t>
                  </w:r>
                  <w:r w:rsidRPr="008419E7">
                    <w:rPr>
                      <w:rFonts w:ascii="Times New Roman" w:hAnsi="Times New Roman" w:cs="Times New Roman"/>
                    </w:rPr>
                    <w:t>%</w:t>
                  </w:r>
                </w:p>
                <w:p w14:paraId="4AC517E7" w14:textId="77777777" w:rsidR="008419E7" w:rsidRPr="008419E7" w:rsidRDefault="008419E7" w:rsidP="008419E7">
                  <w:pPr>
                    <w:tabs>
                      <w:tab w:val="left" w:pos="426"/>
                    </w:tabs>
                    <w:autoSpaceDE w:val="0"/>
                    <w:autoSpaceDN w:val="0"/>
                    <w:adjustRightInd w:val="0"/>
                    <w:rPr>
                      <w:rFonts w:ascii="Times New Roman" w:hAnsi="Times New Roman" w:cs="Times New Roman"/>
                      <w:u w:val="single"/>
                      <w:lang w:val="kk-KZ"/>
                    </w:rPr>
                  </w:pPr>
                  <w:r w:rsidRPr="008419E7">
                    <w:rPr>
                      <w:rFonts w:ascii="Times New Roman" w:hAnsi="Times New Roman" w:cs="Times New Roman"/>
                      <w:u w:val="single"/>
                    </w:rPr>
                    <w:t>40%</w:t>
                  </w:r>
                </w:p>
                <w:p w14:paraId="0632E126" w14:textId="77777777" w:rsidR="008419E7" w:rsidRPr="008419E7" w:rsidRDefault="008419E7" w:rsidP="008419E7">
                  <w:pPr>
                    <w:tabs>
                      <w:tab w:val="left" w:pos="317"/>
                    </w:tabs>
                    <w:autoSpaceDE w:val="0"/>
                    <w:autoSpaceDN w:val="0"/>
                    <w:adjustRightInd w:val="0"/>
                    <w:rPr>
                      <w:rFonts w:ascii="Times New Roman" w:hAnsi="Times New Roman" w:cs="Times New Roman"/>
                      <w:lang w:val="kk-KZ"/>
                    </w:rPr>
                  </w:pPr>
                  <w:r w:rsidRPr="008419E7">
                    <w:rPr>
                      <w:rFonts w:ascii="Times New Roman" w:hAnsi="Times New Roman" w:cs="Times New Roman"/>
                    </w:rPr>
                    <w:t>100%</w:t>
                  </w:r>
                </w:p>
              </w:tc>
              <w:tc>
                <w:tcPr>
                  <w:tcW w:w="3964" w:type="dxa"/>
                  <w:gridSpan w:val="2"/>
                  <w:tcBorders>
                    <w:top w:val="single" w:sz="4" w:space="0" w:color="auto"/>
                    <w:left w:val="single" w:sz="4" w:space="0" w:color="auto"/>
                    <w:bottom w:val="single" w:sz="4" w:space="0" w:color="auto"/>
                    <w:right w:val="single" w:sz="4" w:space="0" w:color="000000"/>
                  </w:tcBorders>
                </w:tcPr>
                <w:p w14:paraId="68F41551" w14:textId="77777777" w:rsidR="008419E7" w:rsidRPr="008419E7" w:rsidRDefault="008419E7" w:rsidP="008419E7">
                  <w:pPr>
                    <w:tabs>
                      <w:tab w:val="left" w:pos="426"/>
                    </w:tabs>
                    <w:autoSpaceDE w:val="0"/>
                    <w:autoSpaceDN w:val="0"/>
                    <w:adjustRightInd w:val="0"/>
                    <w:jc w:val="both"/>
                    <w:rPr>
                      <w:rFonts w:ascii="Times New Roman" w:hAnsi="Times New Roman" w:cs="Times New Roman"/>
                      <w:lang w:val="kk-KZ"/>
                    </w:rPr>
                  </w:pPr>
                  <w:r w:rsidRPr="008419E7">
                    <w:rPr>
                      <w:rFonts w:ascii="Times New Roman" w:hAnsi="Times New Roman" w:cs="Times New Roman"/>
                      <w:lang w:val="kk-KZ"/>
                    </w:rPr>
                    <w:t>Зертханалық сабақтар</w:t>
                  </w:r>
                </w:p>
                <w:p w14:paraId="76E2AC33" w14:textId="6CB7880B" w:rsidR="008419E7" w:rsidRPr="008419E7" w:rsidRDefault="006413FD" w:rsidP="008419E7">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М</w:t>
                  </w:r>
                  <w:r w:rsidR="008419E7" w:rsidRPr="008419E7">
                    <w:rPr>
                      <w:rFonts w:ascii="Times New Roman" w:hAnsi="Times New Roman" w:cs="Times New Roman"/>
                      <w:lang w:val="kk-KZ"/>
                    </w:rPr>
                    <w:t>ӨЖ тапсырмалары</w:t>
                  </w:r>
                </w:p>
                <w:p w14:paraId="70F51051" w14:textId="77777777" w:rsidR="008419E7" w:rsidRPr="008419E7" w:rsidRDefault="008419E7" w:rsidP="008419E7">
                  <w:pPr>
                    <w:tabs>
                      <w:tab w:val="left" w:pos="426"/>
                    </w:tabs>
                    <w:autoSpaceDE w:val="0"/>
                    <w:autoSpaceDN w:val="0"/>
                    <w:adjustRightInd w:val="0"/>
                    <w:jc w:val="both"/>
                    <w:rPr>
                      <w:rFonts w:ascii="Times New Roman" w:hAnsi="Times New Roman" w:cs="Times New Roman"/>
                      <w:lang w:val="kk-KZ"/>
                    </w:rPr>
                  </w:pPr>
                  <w:r w:rsidRPr="008419E7">
                    <w:rPr>
                      <w:rFonts w:ascii="Times New Roman" w:hAnsi="Times New Roman" w:cs="Times New Roman"/>
                      <w:lang w:val="kk-KZ"/>
                    </w:rPr>
                    <w:t>Жоба жасау</w:t>
                  </w:r>
                </w:p>
                <w:p w14:paraId="047FF3EF" w14:textId="77777777" w:rsidR="008419E7" w:rsidRPr="008419E7" w:rsidRDefault="008419E7" w:rsidP="008419E7">
                  <w:pPr>
                    <w:tabs>
                      <w:tab w:val="left" w:pos="426"/>
                    </w:tabs>
                    <w:autoSpaceDE w:val="0"/>
                    <w:autoSpaceDN w:val="0"/>
                    <w:adjustRightInd w:val="0"/>
                    <w:jc w:val="both"/>
                    <w:rPr>
                      <w:rFonts w:ascii="Times New Roman" w:hAnsi="Times New Roman" w:cs="Times New Roman"/>
                      <w:lang w:val="kk-KZ"/>
                    </w:rPr>
                  </w:pPr>
                  <w:r w:rsidRPr="008419E7">
                    <w:rPr>
                      <w:rFonts w:ascii="Times New Roman" w:hAnsi="Times New Roman" w:cs="Times New Roman"/>
                      <w:lang w:val="kk-KZ"/>
                    </w:rPr>
                    <w:t>Емтихан</w:t>
                  </w:r>
                </w:p>
                <w:p w14:paraId="3BBDB8B8" w14:textId="77777777" w:rsidR="008419E7" w:rsidRPr="008419E7" w:rsidRDefault="008419E7" w:rsidP="008419E7">
                  <w:pPr>
                    <w:tabs>
                      <w:tab w:val="left" w:pos="426"/>
                    </w:tabs>
                    <w:autoSpaceDE w:val="0"/>
                    <w:autoSpaceDN w:val="0"/>
                    <w:adjustRightInd w:val="0"/>
                    <w:jc w:val="both"/>
                    <w:rPr>
                      <w:rFonts w:ascii="Times New Roman" w:hAnsi="Times New Roman" w:cs="Times New Roman"/>
                      <w:lang w:val="kk-KZ"/>
                    </w:rPr>
                  </w:pPr>
                  <w:r w:rsidRPr="008419E7">
                    <w:rPr>
                      <w:rFonts w:ascii="Times New Roman" w:hAnsi="Times New Roman" w:cs="Times New Roman"/>
                      <w:lang w:val="kk-KZ"/>
                    </w:rPr>
                    <w:t>Барлығы</w:t>
                  </w:r>
                </w:p>
              </w:tc>
            </w:tr>
            <w:tr w:rsidR="008419E7" w:rsidRPr="008419E7" w14:paraId="78BD9CA9" w14:textId="77777777" w:rsidTr="008419E7">
              <w:trPr>
                <w:trHeight w:val="189"/>
              </w:trPr>
              <w:tc>
                <w:tcPr>
                  <w:tcW w:w="8643" w:type="dxa"/>
                  <w:gridSpan w:val="5"/>
                  <w:tcBorders>
                    <w:top w:val="single" w:sz="4" w:space="0" w:color="auto"/>
                    <w:left w:val="single" w:sz="4" w:space="0" w:color="000000"/>
                    <w:bottom w:val="single" w:sz="4" w:space="0" w:color="auto"/>
                    <w:right w:val="single" w:sz="4" w:space="0" w:color="000000"/>
                  </w:tcBorders>
                </w:tcPr>
                <w:p w14:paraId="382D7072" w14:textId="77777777" w:rsidR="008419E7" w:rsidRPr="008419E7" w:rsidRDefault="008419E7" w:rsidP="008419E7">
                  <w:pPr>
                    <w:tabs>
                      <w:tab w:val="left" w:pos="426"/>
                    </w:tabs>
                    <w:autoSpaceDE w:val="0"/>
                    <w:autoSpaceDN w:val="0"/>
                    <w:adjustRightInd w:val="0"/>
                    <w:jc w:val="both"/>
                    <w:rPr>
                      <w:rFonts w:ascii="Times New Roman" w:hAnsi="Times New Roman" w:cs="Times New Roman"/>
                      <w:lang w:val="kk-KZ"/>
                    </w:rPr>
                  </w:pPr>
                  <w:r w:rsidRPr="008419E7">
                    <w:rPr>
                      <w:rFonts w:ascii="Times New Roman" w:hAnsi="Times New Roman" w:cs="Times New Roman"/>
                      <w:lang w:val="kk-KZ"/>
                    </w:rPr>
                    <w:t xml:space="preserve">Жалпы баға келесі бағалау бойынша есептеледі: </w:t>
                  </w:r>
                </w:p>
                <w:p w14:paraId="423FA9E5" w14:textId="77777777" w:rsidR="008419E7" w:rsidRPr="008419E7" w:rsidRDefault="008419E7" w:rsidP="008419E7">
                  <w:pPr>
                    <w:tabs>
                      <w:tab w:val="left" w:pos="426"/>
                    </w:tabs>
                    <w:autoSpaceDE w:val="0"/>
                    <w:autoSpaceDN w:val="0"/>
                    <w:adjustRightInd w:val="0"/>
                    <w:rPr>
                      <w:rFonts w:ascii="Times New Roman" w:hAnsi="Times New Roman" w:cs="Times New Roman"/>
                      <w:color w:val="000000" w:themeColor="text1"/>
                      <w:lang w:val="kk-KZ"/>
                    </w:rPr>
                  </w:pPr>
                  <w:r w:rsidRPr="008419E7">
                    <w:rPr>
                      <w:rFonts w:ascii="Times New Roman" w:hAnsi="Times New Roman" w:cs="Times New Roman"/>
                      <w:lang w:val="kk-KZ"/>
                    </w:rPr>
                    <w:t>Пән бойынша жалпы бағалау</w:t>
                  </w:r>
                  <w:r w:rsidRPr="008419E7">
                    <w:rPr>
                      <w:rFonts w:ascii="Times New Roman" w:hAnsi="Times New Roman" w:cs="Times New Roman"/>
                      <w:color w:val="000000" w:themeColor="text1"/>
                      <w:lang w:val="kk-KZ"/>
                    </w:rPr>
                    <w:br/>
                  </w:r>
                  <m:oMathPara>
                    <m:oMath>
                      <m:r>
                        <m:rPr>
                          <m:sty m:val="p"/>
                        </m:rPr>
                        <w:rPr>
                          <w:rFonts w:ascii="Cambria Math" w:hAnsi="Cambria Math" w:cs="Times New Roman"/>
                          <w:color w:val="000000" w:themeColor="text1"/>
                          <w:lang w:val="kk-KZ"/>
                        </w:rPr>
                        <m:t>=</m:t>
                      </m:r>
                      <m:f>
                        <m:fPr>
                          <m:ctrlPr>
                            <w:rPr>
                              <w:rFonts w:ascii="Cambria Math" w:hAnsi="Cambria Math" w:cs="Times New Roman"/>
                              <w:bCs/>
                              <w:color w:val="000000" w:themeColor="text1"/>
                              <w:lang w:val="kk-KZ"/>
                            </w:rPr>
                          </m:ctrlPr>
                        </m:fPr>
                        <m:num>
                          <m:r>
                            <m:rPr>
                              <m:sty m:val="p"/>
                            </m:rPr>
                            <w:rPr>
                              <w:rFonts w:ascii="Cambria Math" w:hAnsi="Cambria Math" w:cs="Times New Roman"/>
                              <w:color w:val="000000" w:themeColor="text1"/>
                              <w:lang w:val="kk-KZ"/>
                            </w:rPr>
                            <m:t>РК1+МТ+РК2</m:t>
                          </m:r>
                        </m:num>
                        <m:den>
                          <m:r>
                            <m:rPr>
                              <m:sty m:val="p"/>
                            </m:rPr>
                            <w:rPr>
                              <w:rFonts w:ascii="Cambria Math" w:hAnsi="Cambria Math" w:cs="Times New Roman"/>
                              <w:color w:val="000000" w:themeColor="text1"/>
                              <w:lang w:val="kk-KZ"/>
                            </w:rPr>
                            <m:t>3</m:t>
                          </m:r>
                        </m:den>
                      </m:f>
                      <m:r>
                        <m:rPr>
                          <m:sty m:val="p"/>
                        </m:rPr>
                        <w:rPr>
                          <w:rFonts w:ascii="Cambria Math" w:hAnsi="Cambria Math" w:cs="Times New Roman"/>
                          <w:color w:val="000000" w:themeColor="text1"/>
                          <w:lang w:val="kk-KZ"/>
                        </w:rPr>
                        <m:t>∙0,6+0,4ИКПәннің қорыт-ы бағасы</m:t>
                      </m:r>
                    </m:oMath>
                  </m:oMathPara>
                </w:p>
                <w:p w14:paraId="1F657FEC" w14:textId="77777777" w:rsidR="008419E7" w:rsidRPr="008419E7" w:rsidRDefault="008419E7" w:rsidP="008419E7">
                  <w:pPr>
                    <w:tabs>
                      <w:tab w:val="left" w:pos="426"/>
                    </w:tabs>
                    <w:autoSpaceDE w:val="0"/>
                    <w:autoSpaceDN w:val="0"/>
                    <w:adjustRightInd w:val="0"/>
                    <w:jc w:val="both"/>
                    <w:rPr>
                      <w:rFonts w:ascii="Times New Roman" w:eastAsiaTheme="minorEastAsia" w:hAnsi="Times New Roman" w:cs="Times New Roman"/>
                      <w:lang w:val="kk-KZ"/>
                    </w:rPr>
                  </w:pPr>
                </w:p>
                <w:p w14:paraId="13E95063" w14:textId="77777777" w:rsidR="008419E7" w:rsidRPr="008419E7" w:rsidRDefault="008419E7" w:rsidP="008419E7">
                  <w:pPr>
                    <w:tabs>
                      <w:tab w:val="left" w:pos="426"/>
                    </w:tabs>
                    <w:autoSpaceDE w:val="0"/>
                    <w:autoSpaceDN w:val="0"/>
                    <w:adjustRightInd w:val="0"/>
                    <w:jc w:val="both"/>
                    <w:rPr>
                      <w:rFonts w:ascii="Times New Roman" w:eastAsiaTheme="minorEastAsia" w:hAnsi="Times New Roman" w:cs="Times New Roman"/>
                    </w:rPr>
                  </w:pPr>
                  <w:proofErr w:type="spellStart"/>
                  <w:r w:rsidRPr="008419E7">
                    <w:rPr>
                      <w:rFonts w:ascii="Times New Roman" w:eastAsiaTheme="minorEastAsia" w:hAnsi="Times New Roman" w:cs="Times New Roman"/>
                    </w:rPr>
                    <w:t>Төменде</w:t>
                  </w:r>
                  <w:proofErr w:type="spellEnd"/>
                  <w:r w:rsidRPr="008419E7">
                    <w:rPr>
                      <w:rFonts w:ascii="Times New Roman" w:eastAsiaTheme="minorEastAsia" w:hAnsi="Times New Roman" w:cs="Times New Roman"/>
                    </w:rPr>
                    <w:t xml:space="preserve"> </w:t>
                  </w:r>
                  <w:proofErr w:type="spellStart"/>
                  <w:r w:rsidRPr="008419E7">
                    <w:rPr>
                      <w:rFonts w:ascii="Times New Roman" w:eastAsiaTheme="minorEastAsia" w:hAnsi="Times New Roman" w:cs="Times New Roman"/>
                    </w:rPr>
                    <w:t>минималды</w:t>
                  </w:r>
                  <w:proofErr w:type="spellEnd"/>
                  <w:r w:rsidRPr="008419E7">
                    <w:rPr>
                      <w:rFonts w:ascii="Times New Roman" w:eastAsiaTheme="minorEastAsia" w:hAnsi="Times New Roman" w:cs="Times New Roman"/>
                    </w:rPr>
                    <w:t xml:space="preserve"> </w:t>
                  </w:r>
                  <w:proofErr w:type="spellStart"/>
                  <w:r w:rsidRPr="008419E7">
                    <w:rPr>
                      <w:rFonts w:ascii="Times New Roman" w:eastAsiaTheme="minorEastAsia" w:hAnsi="Times New Roman" w:cs="Times New Roman"/>
                    </w:rPr>
                    <w:t>бағалау</w:t>
                  </w:r>
                  <w:proofErr w:type="spellEnd"/>
                  <w:r w:rsidRPr="008419E7">
                    <w:rPr>
                      <w:rFonts w:ascii="Times New Roman" w:eastAsiaTheme="minorEastAsia" w:hAnsi="Times New Roman" w:cs="Times New Roman"/>
                    </w:rPr>
                    <w:t xml:space="preserve"> </w:t>
                  </w:r>
                  <w:proofErr w:type="spellStart"/>
                  <w:r w:rsidRPr="008419E7">
                    <w:rPr>
                      <w:rFonts w:ascii="Times New Roman" w:eastAsiaTheme="minorEastAsia" w:hAnsi="Times New Roman" w:cs="Times New Roman"/>
                    </w:rPr>
                    <w:t>пайыз</w:t>
                  </w:r>
                  <w:proofErr w:type="spellEnd"/>
                  <w:r w:rsidRPr="008419E7">
                    <w:rPr>
                      <w:rFonts w:ascii="Times New Roman" w:eastAsiaTheme="minorEastAsia" w:hAnsi="Times New Roman" w:cs="Times New Roman"/>
                    </w:rPr>
                    <w:t xml:space="preserve"> </w:t>
                  </w:r>
                  <w:proofErr w:type="spellStart"/>
                  <w:r w:rsidRPr="008419E7">
                    <w:rPr>
                      <w:rFonts w:ascii="Times New Roman" w:eastAsiaTheme="minorEastAsia" w:hAnsi="Times New Roman" w:cs="Times New Roman"/>
                    </w:rPr>
                    <w:t>бойынша</w:t>
                  </w:r>
                  <w:proofErr w:type="spellEnd"/>
                  <w:r w:rsidRPr="008419E7">
                    <w:rPr>
                      <w:rFonts w:ascii="Times New Roman" w:eastAsiaTheme="minorEastAsia" w:hAnsi="Times New Roman" w:cs="Times New Roman"/>
                    </w:rPr>
                    <w:t xml:space="preserve"> </w:t>
                  </w:r>
                  <w:proofErr w:type="spellStart"/>
                  <w:r w:rsidRPr="008419E7">
                    <w:rPr>
                      <w:rFonts w:ascii="Times New Roman" w:eastAsiaTheme="minorEastAsia" w:hAnsi="Times New Roman" w:cs="Times New Roman"/>
                    </w:rPr>
                    <w:t>берілген</w:t>
                  </w:r>
                  <w:proofErr w:type="spellEnd"/>
                </w:p>
              </w:tc>
            </w:tr>
            <w:tr w:rsidR="008419E7" w:rsidRPr="008419E7" w14:paraId="5446B35B" w14:textId="77777777" w:rsidTr="008419E7">
              <w:trPr>
                <w:trHeight w:val="70"/>
              </w:trPr>
              <w:tc>
                <w:tcPr>
                  <w:tcW w:w="3522" w:type="dxa"/>
                  <w:tcBorders>
                    <w:top w:val="single" w:sz="4" w:space="0" w:color="auto"/>
                    <w:left w:val="single" w:sz="4" w:space="0" w:color="000000"/>
                    <w:bottom w:val="single" w:sz="4" w:space="0" w:color="000000"/>
                    <w:right w:val="single" w:sz="4" w:space="0" w:color="auto"/>
                  </w:tcBorders>
                </w:tcPr>
                <w:p w14:paraId="1D2FF02A" w14:textId="77777777" w:rsidR="008419E7" w:rsidRPr="008419E7" w:rsidRDefault="008419E7" w:rsidP="008419E7">
                  <w:pPr>
                    <w:tabs>
                      <w:tab w:val="left" w:pos="426"/>
                    </w:tabs>
                    <w:autoSpaceDE w:val="0"/>
                    <w:autoSpaceDN w:val="0"/>
                    <w:adjustRightInd w:val="0"/>
                    <w:jc w:val="both"/>
                    <w:rPr>
                      <w:rFonts w:ascii="Times New Roman" w:hAnsi="Times New Roman" w:cs="Times New Roman"/>
                    </w:rPr>
                  </w:pPr>
                  <w:r w:rsidRPr="008419E7">
                    <w:rPr>
                      <w:rFonts w:ascii="Times New Roman" w:hAnsi="Times New Roman" w:cs="Times New Roman"/>
                    </w:rPr>
                    <w:t>95-100 А</w:t>
                  </w:r>
                </w:p>
                <w:p w14:paraId="531D3CF8" w14:textId="77777777" w:rsidR="008419E7" w:rsidRPr="008419E7" w:rsidRDefault="008419E7" w:rsidP="008419E7">
                  <w:pPr>
                    <w:tabs>
                      <w:tab w:val="left" w:pos="426"/>
                    </w:tabs>
                    <w:autoSpaceDE w:val="0"/>
                    <w:autoSpaceDN w:val="0"/>
                    <w:adjustRightInd w:val="0"/>
                    <w:jc w:val="both"/>
                    <w:rPr>
                      <w:rFonts w:ascii="Times New Roman" w:hAnsi="Times New Roman" w:cs="Times New Roman"/>
                    </w:rPr>
                  </w:pPr>
                  <w:r w:rsidRPr="008419E7">
                    <w:rPr>
                      <w:rFonts w:ascii="Times New Roman" w:hAnsi="Times New Roman" w:cs="Times New Roman"/>
                    </w:rPr>
                    <w:t>90-94 А-</w:t>
                  </w:r>
                </w:p>
                <w:p w14:paraId="23B8DB66" w14:textId="77777777" w:rsidR="008419E7" w:rsidRPr="008419E7" w:rsidRDefault="008419E7" w:rsidP="008419E7">
                  <w:pPr>
                    <w:tabs>
                      <w:tab w:val="left" w:pos="426"/>
                    </w:tabs>
                    <w:autoSpaceDE w:val="0"/>
                    <w:autoSpaceDN w:val="0"/>
                    <w:adjustRightInd w:val="0"/>
                    <w:jc w:val="both"/>
                    <w:rPr>
                      <w:rFonts w:ascii="Times New Roman" w:hAnsi="Times New Roman" w:cs="Times New Roman"/>
                    </w:rPr>
                  </w:pPr>
                  <w:r w:rsidRPr="008419E7">
                    <w:rPr>
                      <w:rFonts w:ascii="Times New Roman" w:hAnsi="Times New Roman" w:cs="Times New Roman"/>
                    </w:rPr>
                    <w:t>85-89 В+</w:t>
                  </w:r>
                </w:p>
                <w:p w14:paraId="05C5A1B7" w14:textId="77777777" w:rsidR="008419E7" w:rsidRPr="008419E7" w:rsidRDefault="008419E7" w:rsidP="008419E7">
                  <w:pPr>
                    <w:tabs>
                      <w:tab w:val="left" w:pos="426"/>
                    </w:tabs>
                    <w:autoSpaceDE w:val="0"/>
                    <w:autoSpaceDN w:val="0"/>
                    <w:adjustRightInd w:val="0"/>
                    <w:jc w:val="both"/>
                    <w:rPr>
                      <w:rFonts w:ascii="Times New Roman" w:hAnsi="Times New Roman" w:cs="Times New Roman"/>
                    </w:rPr>
                  </w:pPr>
                  <w:r w:rsidRPr="008419E7">
                    <w:rPr>
                      <w:rFonts w:ascii="Times New Roman" w:hAnsi="Times New Roman" w:cs="Times New Roman"/>
                    </w:rPr>
                    <w:t>80-84 В-</w:t>
                  </w:r>
                </w:p>
              </w:tc>
              <w:tc>
                <w:tcPr>
                  <w:tcW w:w="3279" w:type="dxa"/>
                  <w:gridSpan w:val="3"/>
                  <w:tcBorders>
                    <w:top w:val="single" w:sz="4" w:space="0" w:color="auto"/>
                    <w:left w:val="single" w:sz="4" w:space="0" w:color="auto"/>
                    <w:bottom w:val="single" w:sz="4" w:space="0" w:color="000000"/>
                    <w:right w:val="single" w:sz="4" w:space="0" w:color="auto"/>
                  </w:tcBorders>
                </w:tcPr>
                <w:p w14:paraId="09D98BCD" w14:textId="77777777" w:rsidR="008419E7" w:rsidRPr="008419E7" w:rsidRDefault="008419E7" w:rsidP="008419E7">
                  <w:pPr>
                    <w:tabs>
                      <w:tab w:val="left" w:pos="426"/>
                    </w:tabs>
                    <w:autoSpaceDE w:val="0"/>
                    <w:autoSpaceDN w:val="0"/>
                    <w:adjustRightInd w:val="0"/>
                    <w:jc w:val="both"/>
                    <w:rPr>
                      <w:rFonts w:ascii="Times New Roman" w:hAnsi="Times New Roman" w:cs="Times New Roman"/>
                    </w:rPr>
                  </w:pPr>
                  <w:r w:rsidRPr="008419E7">
                    <w:rPr>
                      <w:rFonts w:ascii="Times New Roman" w:hAnsi="Times New Roman" w:cs="Times New Roman"/>
                    </w:rPr>
                    <w:t>75-79 В</w:t>
                  </w:r>
                </w:p>
                <w:p w14:paraId="79D4F24A" w14:textId="77777777" w:rsidR="008419E7" w:rsidRPr="008419E7" w:rsidRDefault="008419E7" w:rsidP="008419E7">
                  <w:pPr>
                    <w:tabs>
                      <w:tab w:val="left" w:pos="426"/>
                    </w:tabs>
                    <w:autoSpaceDE w:val="0"/>
                    <w:autoSpaceDN w:val="0"/>
                    <w:adjustRightInd w:val="0"/>
                    <w:jc w:val="both"/>
                    <w:rPr>
                      <w:rFonts w:ascii="Times New Roman" w:hAnsi="Times New Roman" w:cs="Times New Roman"/>
                    </w:rPr>
                  </w:pPr>
                  <w:r w:rsidRPr="008419E7">
                    <w:rPr>
                      <w:rFonts w:ascii="Times New Roman" w:hAnsi="Times New Roman" w:cs="Times New Roman"/>
                    </w:rPr>
                    <w:t>70-74 С+</w:t>
                  </w:r>
                </w:p>
                <w:p w14:paraId="795FF146" w14:textId="77777777" w:rsidR="008419E7" w:rsidRPr="008419E7" w:rsidRDefault="008419E7" w:rsidP="008419E7">
                  <w:pPr>
                    <w:tabs>
                      <w:tab w:val="left" w:pos="426"/>
                    </w:tabs>
                    <w:autoSpaceDE w:val="0"/>
                    <w:autoSpaceDN w:val="0"/>
                    <w:adjustRightInd w:val="0"/>
                    <w:jc w:val="both"/>
                    <w:rPr>
                      <w:rFonts w:ascii="Times New Roman" w:hAnsi="Times New Roman" w:cs="Times New Roman"/>
                    </w:rPr>
                  </w:pPr>
                  <w:r w:rsidRPr="008419E7">
                    <w:rPr>
                      <w:rFonts w:ascii="Times New Roman" w:hAnsi="Times New Roman" w:cs="Times New Roman"/>
                    </w:rPr>
                    <w:t>65-69 С-</w:t>
                  </w:r>
                </w:p>
                <w:p w14:paraId="70B7F5F3" w14:textId="77777777" w:rsidR="008419E7" w:rsidRPr="008419E7" w:rsidRDefault="008419E7" w:rsidP="008419E7">
                  <w:pPr>
                    <w:tabs>
                      <w:tab w:val="left" w:pos="426"/>
                    </w:tabs>
                    <w:autoSpaceDE w:val="0"/>
                    <w:autoSpaceDN w:val="0"/>
                    <w:adjustRightInd w:val="0"/>
                    <w:jc w:val="both"/>
                    <w:rPr>
                      <w:rFonts w:ascii="Times New Roman" w:hAnsi="Times New Roman" w:cs="Times New Roman"/>
                    </w:rPr>
                  </w:pPr>
                  <w:r w:rsidRPr="008419E7">
                    <w:rPr>
                      <w:rFonts w:ascii="Times New Roman" w:hAnsi="Times New Roman" w:cs="Times New Roman"/>
                    </w:rPr>
                    <w:t>60-64 С</w:t>
                  </w:r>
                </w:p>
              </w:tc>
              <w:tc>
                <w:tcPr>
                  <w:tcW w:w="1842" w:type="dxa"/>
                  <w:tcBorders>
                    <w:top w:val="single" w:sz="4" w:space="0" w:color="auto"/>
                    <w:left w:val="single" w:sz="4" w:space="0" w:color="auto"/>
                    <w:bottom w:val="single" w:sz="4" w:space="0" w:color="000000"/>
                    <w:right w:val="single" w:sz="4" w:space="0" w:color="000000"/>
                  </w:tcBorders>
                </w:tcPr>
                <w:p w14:paraId="5C635E4A" w14:textId="77777777" w:rsidR="008419E7" w:rsidRPr="008419E7" w:rsidRDefault="008419E7" w:rsidP="008419E7">
                  <w:pPr>
                    <w:tabs>
                      <w:tab w:val="left" w:pos="426"/>
                    </w:tabs>
                    <w:autoSpaceDE w:val="0"/>
                    <w:autoSpaceDN w:val="0"/>
                    <w:adjustRightInd w:val="0"/>
                    <w:jc w:val="both"/>
                    <w:rPr>
                      <w:rStyle w:val="s00"/>
                    </w:rPr>
                  </w:pPr>
                  <w:r w:rsidRPr="008419E7">
                    <w:rPr>
                      <w:rStyle w:val="s00"/>
                      <w:lang w:val="kk-KZ"/>
                    </w:rPr>
                    <w:t xml:space="preserve">55-59 </w:t>
                  </w:r>
                  <w:r w:rsidRPr="008419E7">
                    <w:rPr>
                      <w:rStyle w:val="s00"/>
                      <w:lang w:val="en-US"/>
                    </w:rPr>
                    <w:t>D</w:t>
                  </w:r>
                  <w:r w:rsidRPr="008419E7">
                    <w:rPr>
                      <w:rStyle w:val="s00"/>
                    </w:rPr>
                    <w:t>+</w:t>
                  </w:r>
                </w:p>
                <w:p w14:paraId="6B253630" w14:textId="77777777" w:rsidR="008419E7" w:rsidRPr="008419E7" w:rsidRDefault="008419E7" w:rsidP="008419E7">
                  <w:pPr>
                    <w:tabs>
                      <w:tab w:val="left" w:pos="426"/>
                    </w:tabs>
                    <w:autoSpaceDE w:val="0"/>
                    <w:autoSpaceDN w:val="0"/>
                    <w:adjustRightInd w:val="0"/>
                    <w:jc w:val="both"/>
                    <w:rPr>
                      <w:rStyle w:val="s00"/>
                    </w:rPr>
                  </w:pPr>
                  <w:r w:rsidRPr="008419E7">
                    <w:rPr>
                      <w:rStyle w:val="s00"/>
                    </w:rPr>
                    <w:t xml:space="preserve">50-54 </w:t>
                  </w:r>
                  <w:r w:rsidRPr="008419E7">
                    <w:rPr>
                      <w:rStyle w:val="s00"/>
                      <w:lang w:val="en-US"/>
                    </w:rPr>
                    <w:t>D</w:t>
                  </w:r>
                  <w:r w:rsidRPr="008419E7">
                    <w:rPr>
                      <w:rStyle w:val="s00"/>
                    </w:rPr>
                    <w:t>-</w:t>
                  </w:r>
                </w:p>
                <w:p w14:paraId="0D9CD291" w14:textId="77777777" w:rsidR="008419E7" w:rsidRPr="008419E7" w:rsidRDefault="008419E7" w:rsidP="008419E7">
                  <w:pPr>
                    <w:tabs>
                      <w:tab w:val="left" w:pos="426"/>
                    </w:tabs>
                    <w:autoSpaceDE w:val="0"/>
                    <w:autoSpaceDN w:val="0"/>
                    <w:adjustRightInd w:val="0"/>
                    <w:jc w:val="both"/>
                    <w:rPr>
                      <w:rFonts w:ascii="Times New Roman" w:hAnsi="Times New Roman" w:cs="Times New Roman"/>
                    </w:rPr>
                  </w:pPr>
                  <w:r w:rsidRPr="008419E7">
                    <w:rPr>
                      <w:rFonts w:ascii="Times New Roman" w:hAnsi="Times New Roman" w:cs="Times New Roman"/>
                      <w:lang w:val="en-US"/>
                    </w:rPr>
                    <w:t>0-49 F</w:t>
                  </w:r>
                </w:p>
              </w:tc>
            </w:tr>
          </w:tbl>
          <w:p w14:paraId="28C78301" w14:textId="0F32D768" w:rsidR="00203A09" w:rsidRPr="00C10B6A" w:rsidRDefault="00203A09" w:rsidP="00203A09">
            <w:pPr>
              <w:spacing w:after="0" w:line="240" w:lineRule="auto"/>
              <w:jc w:val="both"/>
              <w:rPr>
                <w:rFonts w:ascii="Times New Roman" w:eastAsia="Times New Roman" w:hAnsi="Times New Roman" w:cs="Times New Roman"/>
                <w:sz w:val="20"/>
                <w:szCs w:val="20"/>
                <w:lang w:eastAsia="ru-RU"/>
              </w:rPr>
            </w:pPr>
          </w:p>
        </w:tc>
      </w:tr>
    </w:tbl>
    <w:p w14:paraId="666A62C1" w14:textId="77777777" w:rsidR="00203A09" w:rsidRPr="00C10B6A" w:rsidRDefault="00203A09" w:rsidP="00203A09">
      <w:pPr>
        <w:spacing w:after="0" w:line="240" w:lineRule="auto"/>
        <w:rPr>
          <w:rFonts w:ascii="Times New Roman" w:eastAsia="Times New Roman" w:hAnsi="Times New Roman" w:cs="Times New Roman"/>
          <w:b/>
          <w:color w:val="00B050"/>
          <w:sz w:val="20"/>
          <w:szCs w:val="20"/>
          <w:lang w:eastAsia="ru-RU"/>
        </w:rPr>
      </w:pPr>
    </w:p>
    <w:p w14:paraId="1A5B8139" w14:textId="77777777" w:rsidR="00203A09" w:rsidRPr="00C10B6A" w:rsidRDefault="00203A09" w:rsidP="00203A09">
      <w:pPr>
        <w:spacing w:after="0" w:line="240" w:lineRule="auto"/>
        <w:jc w:val="center"/>
        <w:rPr>
          <w:rFonts w:ascii="Times New Roman" w:eastAsia="Times New Roman" w:hAnsi="Times New Roman" w:cs="Times New Roman"/>
          <w:b/>
          <w:sz w:val="20"/>
          <w:szCs w:val="20"/>
          <w:lang w:eastAsia="ru-RU"/>
        </w:rPr>
      </w:pPr>
      <w:r w:rsidRPr="00C10B6A">
        <w:rPr>
          <w:rFonts w:ascii="Times New Roman" w:eastAsia="Times New Roman" w:hAnsi="Times New Roman" w:cs="Times New Roman"/>
          <w:b/>
          <w:sz w:val="20"/>
          <w:szCs w:val="20"/>
          <w:lang w:eastAsia="ru-RU"/>
        </w:rPr>
        <w:t>ОҚУ КУРСЫНЫҢ МАЗМҰНЫН ЖҮЗЕГЕ АСЫРУ КҮНТІЗБЕСІ (</w:t>
      </w:r>
      <w:proofErr w:type="spellStart"/>
      <w:r w:rsidRPr="00C10B6A">
        <w:rPr>
          <w:rFonts w:ascii="Times New Roman" w:eastAsia="Times New Roman" w:hAnsi="Times New Roman" w:cs="Times New Roman"/>
          <w:b/>
          <w:sz w:val="20"/>
          <w:szCs w:val="20"/>
          <w:lang w:eastAsia="ru-RU"/>
        </w:rPr>
        <w:t>кестесі</w:t>
      </w:r>
      <w:proofErr w:type="spellEnd"/>
      <w:r w:rsidRPr="00C10B6A">
        <w:rPr>
          <w:rFonts w:ascii="Times New Roman" w:eastAsia="Times New Roman" w:hAnsi="Times New Roman" w:cs="Times New Roman"/>
          <w:b/>
          <w:sz w:val="20"/>
          <w:szCs w:val="20"/>
          <w:lang w:eastAsia="ru-RU"/>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21"/>
        <w:gridCol w:w="816"/>
        <w:gridCol w:w="917"/>
        <w:gridCol w:w="850"/>
        <w:gridCol w:w="709"/>
        <w:gridCol w:w="1134"/>
        <w:gridCol w:w="1418"/>
      </w:tblGrid>
      <w:tr w:rsidR="00203A09" w:rsidRPr="00C10B6A" w14:paraId="70088944" w14:textId="77777777" w:rsidTr="002E458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43792BE4" w14:textId="77777777" w:rsidR="00203A09" w:rsidRPr="00C10B6A" w:rsidRDefault="00203A09" w:rsidP="00203A09">
            <w:pPr>
              <w:spacing w:after="0" w:line="240" w:lineRule="auto"/>
              <w:jc w:val="center"/>
              <w:rPr>
                <w:rFonts w:ascii="Times New Roman" w:eastAsia="Times New Roman" w:hAnsi="Times New Roman" w:cs="Times New Roman"/>
                <w:sz w:val="20"/>
                <w:szCs w:val="20"/>
                <w:lang w:eastAsia="ru-RU"/>
              </w:rPr>
            </w:pPr>
            <w:r w:rsidRPr="00C10B6A">
              <w:rPr>
                <w:rFonts w:ascii="Times New Roman" w:eastAsia="Times New Roman" w:hAnsi="Times New Roman" w:cs="Times New Roman"/>
                <w:sz w:val="20"/>
                <w:szCs w:val="20"/>
                <w:lang w:val="kk-KZ" w:eastAsia="ru-RU"/>
              </w:rPr>
              <w:t>Апта</w:t>
            </w:r>
            <w:r w:rsidRPr="00C10B6A">
              <w:rPr>
                <w:rFonts w:ascii="Times New Roman" w:eastAsia="Times New Roman" w:hAnsi="Times New Roman" w:cs="Times New Roman"/>
                <w:sz w:val="20"/>
                <w:szCs w:val="20"/>
                <w:lang w:eastAsia="ru-RU"/>
              </w:rPr>
              <w:t xml:space="preserve"> / модуль</w:t>
            </w:r>
          </w:p>
        </w:tc>
        <w:tc>
          <w:tcPr>
            <w:tcW w:w="4221" w:type="dxa"/>
            <w:tcBorders>
              <w:top w:val="single" w:sz="4" w:space="0" w:color="000000"/>
              <w:left w:val="single" w:sz="4" w:space="0" w:color="000000"/>
              <w:bottom w:val="single" w:sz="4" w:space="0" w:color="000000"/>
              <w:right w:val="single" w:sz="4" w:space="0" w:color="000000"/>
            </w:tcBorders>
            <w:shd w:val="clear" w:color="auto" w:fill="auto"/>
          </w:tcPr>
          <w:p w14:paraId="1A95AEE9" w14:textId="77777777" w:rsidR="00203A09" w:rsidRPr="00C10B6A" w:rsidRDefault="00203A09" w:rsidP="00203A09">
            <w:pPr>
              <w:spacing w:after="0" w:line="240" w:lineRule="auto"/>
              <w:rPr>
                <w:rFonts w:ascii="Times New Roman" w:eastAsia="Times New Roman" w:hAnsi="Times New Roman" w:cs="Times New Roman"/>
                <w:sz w:val="20"/>
                <w:szCs w:val="20"/>
                <w:lang w:val="kk-KZ" w:eastAsia="ru-RU"/>
              </w:rPr>
            </w:pPr>
            <w:r w:rsidRPr="00C10B6A">
              <w:rPr>
                <w:rFonts w:ascii="Times New Roman" w:eastAsia="Times New Roman" w:hAnsi="Times New Roman" w:cs="Times New Roman"/>
                <w:sz w:val="20"/>
                <w:szCs w:val="20"/>
                <w:lang w:val="kk-KZ" w:eastAsia="ru-RU"/>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14:paraId="7B63D564" w14:textId="77777777" w:rsidR="00203A09" w:rsidRPr="00C10B6A" w:rsidRDefault="00203A09" w:rsidP="00203A09">
            <w:pPr>
              <w:spacing w:after="0" w:line="240" w:lineRule="auto"/>
              <w:rPr>
                <w:rFonts w:ascii="Times New Roman" w:eastAsia="Times New Roman" w:hAnsi="Times New Roman" w:cs="Times New Roman"/>
                <w:sz w:val="20"/>
                <w:szCs w:val="20"/>
                <w:lang w:val="kk-KZ" w:eastAsia="ru-RU"/>
              </w:rPr>
            </w:pPr>
            <w:r w:rsidRPr="00C10B6A">
              <w:rPr>
                <w:rFonts w:ascii="Times New Roman" w:eastAsia="Times New Roman" w:hAnsi="Times New Roman" w:cs="Times New Roman"/>
                <w:sz w:val="20"/>
                <w:szCs w:val="20"/>
                <w:lang w:val="kk-KZ" w:eastAsia="ru-RU"/>
              </w:rPr>
              <w:t>ОН</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3FFE58BC" w14:textId="77777777" w:rsidR="00203A09" w:rsidRPr="00C10B6A" w:rsidRDefault="00203A09" w:rsidP="00203A09">
            <w:pPr>
              <w:spacing w:after="0" w:line="240" w:lineRule="auto"/>
              <w:rPr>
                <w:rFonts w:ascii="Times New Roman" w:eastAsia="Times New Roman" w:hAnsi="Times New Roman" w:cs="Times New Roman"/>
                <w:sz w:val="20"/>
                <w:szCs w:val="20"/>
                <w:lang w:val="kk-KZ" w:eastAsia="ru-RU"/>
              </w:rPr>
            </w:pPr>
            <w:r w:rsidRPr="00C10B6A">
              <w:rPr>
                <w:rFonts w:ascii="Times New Roman" w:eastAsia="Times New Roman" w:hAnsi="Times New Roman" w:cs="Times New Roman"/>
                <w:sz w:val="20"/>
                <w:szCs w:val="20"/>
                <w:lang w:val="kk-KZ" w:eastAsia="ru-RU"/>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14:paraId="1B9F046F" w14:textId="77777777" w:rsidR="00203A09" w:rsidRPr="00C10B6A" w:rsidRDefault="00203A09" w:rsidP="00203A09">
            <w:pPr>
              <w:spacing w:after="0" w:line="240" w:lineRule="auto"/>
              <w:jc w:val="center"/>
              <w:rPr>
                <w:rFonts w:ascii="Times New Roman" w:eastAsia="Times New Roman" w:hAnsi="Times New Roman" w:cs="Times New Roman"/>
                <w:sz w:val="20"/>
                <w:szCs w:val="20"/>
                <w:lang w:val="kk-KZ" w:eastAsia="ru-RU"/>
              </w:rPr>
            </w:pPr>
            <w:r w:rsidRPr="00C10B6A">
              <w:rPr>
                <w:rFonts w:ascii="Times New Roman" w:eastAsia="Times New Roman" w:hAnsi="Times New Roman" w:cs="Times New Roman"/>
                <w:sz w:val="20"/>
                <w:szCs w:val="20"/>
                <w:lang w:val="kk-KZ" w:eastAsia="ru-RU"/>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79CB86" w14:textId="77777777" w:rsidR="00203A09" w:rsidRPr="00C10B6A" w:rsidRDefault="00203A09" w:rsidP="00203A09">
            <w:pPr>
              <w:spacing w:after="0" w:line="240" w:lineRule="auto"/>
              <w:jc w:val="center"/>
              <w:rPr>
                <w:rFonts w:ascii="Times New Roman" w:eastAsia="Times New Roman" w:hAnsi="Times New Roman" w:cs="Times New Roman"/>
                <w:sz w:val="20"/>
                <w:szCs w:val="20"/>
                <w:lang w:eastAsia="ru-RU"/>
              </w:rPr>
            </w:pPr>
            <w:proofErr w:type="spellStart"/>
            <w:r w:rsidRPr="00C10B6A">
              <w:rPr>
                <w:rFonts w:ascii="Times New Roman" w:eastAsia="Times New Roman" w:hAnsi="Times New Roman" w:cs="Times New Roman"/>
                <w:sz w:val="20"/>
                <w:szCs w:val="20"/>
                <w:lang w:eastAsia="ru-RU"/>
              </w:rPr>
              <w:t>Ең</w:t>
            </w:r>
            <w:proofErr w:type="spellEnd"/>
            <w:r w:rsidRPr="00C10B6A">
              <w:rPr>
                <w:rFonts w:ascii="Times New Roman" w:eastAsia="Times New Roman" w:hAnsi="Times New Roman" w:cs="Times New Roman"/>
                <w:sz w:val="20"/>
                <w:szCs w:val="20"/>
                <w:lang w:eastAsia="ru-RU"/>
              </w:rPr>
              <w:t xml:space="preserve"> </w:t>
            </w:r>
            <w:proofErr w:type="spellStart"/>
            <w:r w:rsidRPr="00C10B6A">
              <w:rPr>
                <w:rFonts w:ascii="Times New Roman" w:eastAsia="Times New Roman" w:hAnsi="Times New Roman" w:cs="Times New Roman"/>
                <w:sz w:val="20"/>
                <w:szCs w:val="20"/>
                <w:lang w:eastAsia="ru-RU"/>
              </w:rPr>
              <w:t>жоғары</w:t>
            </w:r>
            <w:proofErr w:type="spellEnd"/>
            <w:r w:rsidRPr="00C10B6A">
              <w:rPr>
                <w:rFonts w:ascii="Times New Roman" w:eastAsia="Times New Roman" w:hAnsi="Times New Roman" w:cs="Times New Roman"/>
                <w:sz w:val="20"/>
                <w:szCs w:val="20"/>
                <w:lang w:eastAsia="ru-RU"/>
              </w:rPr>
              <w:t xml:space="preserve">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81AC2B" w14:textId="77777777" w:rsidR="00203A09" w:rsidRPr="00C10B6A" w:rsidRDefault="00203A09" w:rsidP="00203A09">
            <w:pPr>
              <w:spacing w:after="0" w:line="240" w:lineRule="auto"/>
              <w:jc w:val="center"/>
              <w:rPr>
                <w:rFonts w:ascii="Times New Roman" w:eastAsia="Times New Roman" w:hAnsi="Times New Roman" w:cs="Times New Roman"/>
                <w:sz w:val="20"/>
                <w:szCs w:val="20"/>
                <w:lang w:eastAsia="ru-RU"/>
              </w:rPr>
            </w:pPr>
            <w:proofErr w:type="spellStart"/>
            <w:r w:rsidRPr="00C10B6A">
              <w:rPr>
                <w:rFonts w:ascii="Times New Roman" w:eastAsia="Times New Roman" w:hAnsi="Times New Roman" w:cs="Times New Roman"/>
                <w:sz w:val="20"/>
                <w:szCs w:val="20"/>
                <w:lang w:eastAsia="ru-RU"/>
              </w:rPr>
              <w:t>Білімді</w:t>
            </w:r>
            <w:proofErr w:type="spellEnd"/>
            <w:r w:rsidRPr="00C10B6A">
              <w:rPr>
                <w:rFonts w:ascii="Times New Roman" w:eastAsia="Times New Roman" w:hAnsi="Times New Roman" w:cs="Times New Roman"/>
                <w:sz w:val="20"/>
                <w:szCs w:val="20"/>
                <w:lang w:eastAsia="ru-RU"/>
              </w:rPr>
              <w:t xml:space="preserve"> </w:t>
            </w:r>
            <w:proofErr w:type="spellStart"/>
            <w:r w:rsidRPr="00C10B6A">
              <w:rPr>
                <w:rFonts w:ascii="Times New Roman" w:eastAsia="Times New Roman" w:hAnsi="Times New Roman" w:cs="Times New Roman"/>
                <w:sz w:val="20"/>
                <w:szCs w:val="20"/>
                <w:lang w:eastAsia="ru-RU"/>
              </w:rPr>
              <w:t>бағалау</w:t>
            </w:r>
            <w:proofErr w:type="spellEnd"/>
            <w:r w:rsidRPr="00C10B6A">
              <w:rPr>
                <w:rFonts w:ascii="Times New Roman" w:eastAsia="Times New Roman" w:hAnsi="Times New Roman" w:cs="Times New Roman"/>
                <w:sz w:val="20"/>
                <w:szCs w:val="20"/>
                <w:lang w:eastAsia="ru-RU"/>
              </w:rPr>
              <w:t xml:space="preserve"> </w:t>
            </w:r>
            <w:proofErr w:type="spellStart"/>
            <w:r w:rsidRPr="00C10B6A">
              <w:rPr>
                <w:rFonts w:ascii="Times New Roman" w:eastAsia="Times New Roman" w:hAnsi="Times New Roman" w:cs="Times New Roman"/>
                <w:sz w:val="20"/>
                <w:szCs w:val="20"/>
                <w:lang w:eastAsia="ru-RU"/>
              </w:rPr>
              <w:t>формасы</w:t>
            </w:r>
            <w:proofErr w:type="spellEnd"/>
            <w:r w:rsidRPr="00C10B6A">
              <w:rPr>
                <w:rFonts w:ascii="Times New Roman" w:eastAsia="Times New Roman" w:hAnsi="Times New Roman" w:cs="Times New Roman"/>
                <w:sz w:val="20"/>
                <w:szCs w:val="20"/>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B6DB51" w14:textId="77777777" w:rsidR="00203A09" w:rsidRPr="00C10B6A" w:rsidRDefault="00203A09" w:rsidP="00203A09">
            <w:pPr>
              <w:spacing w:after="0" w:line="240" w:lineRule="auto"/>
              <w:jc w:val="center"/>
              <w:rPr>
                <w:rFonts w:ascii="Times New Roman" w:eastAsia="Times New Roman" w:hAnsi="Times New Roman" w:cs="Times New Roman"/>
                <w:sz w:val="20"/>
                <w:szCs w:val="20"/>
                <w:lang w:eastAsia="ru-RU"/>
              </w:rPr>
            </w:pPr>
            <w:proofErr w:type="spellStart"/>
            <w:r w:rsidRPr="00C10B6A">
              <w:rPr>
                <w:rFonts w:ascii="Times New Roman" w:eastAsia="Times New Roman" w:hAnsi="Times New Roman" w:cs="Times New Roman"/>
                <w:sz w:val="20"/>
                <w:szCs w:val="20"/>
                <w:lang w:eastAsia="ru-RU"/>
              </w:rPr>
              <w:t>Сабақты</w:t>
            </w:r>
            <w:proofErr w:type="spellEnd"/>
            <w:r w:rsidRPr="00C10B6A">
              <w:rPr>
                <w:rFonts w:ascii="Times New Roman" w:eastAsia="Times New Roman" w:hAnsi="Times New Roman" w:cs="Times New Roman"/>
                <w:sz w:val="20"/>
                <w:szCs w:val="20"/>
                <w:lang w:eastAsia="ru-RU"/>
              </w:rPr>
              <w:t xml:space="preserve"> </w:t>
            </w:r>
            <w:proofErr w:type="spellStart"/>
            <w:r w:rsidRPr="00C10B6A">
              <w:rPr>
                <w:rFonts w:ascii="Times New Roman" w:eastAsia="Times New Roman" w:hAnsi="Times New Roman" w:cs="Times New Roman"/>
                <w:sz w:val="20"/>
                <w:szCs w:val="20"/>
                <w:lang w:eastAsia="ru-RU"/>
              </w:rPr>
              <w:t>өткізу</w:t>
            </w:r>
            <w:proofErr w:type="spellEnd"/>
            <w:r w:rsidRPr="00C10B6A">
              <w:rPr>
                <w:rFonts w:ascii="Times New Roman" w:eastAsia="Times New Roman" w:hAnsi="Times New Roman" w:cs="Times New Roman"/>
                <w:sz w:val="20"/>
                <w:szCs w:val="20"/>
                <w:lang w:eastAsia="ru-RU"/>
              </w:rPr>
              <w:t xml:space="preserve"> </w:t>
            </w:r>
            <w:proofErr w:type="spellStart"/>
            <w:r w:rsidRPr="00C10B6A">
              <w:rPr>
                <w:rFonts w:ascii="Times New Roman" w:eastAsia="Times New Roman" w:hAnsi="Times New Roman" w:cs="Times New Roman"/>
                <w:sz w:val="20"/>
                <w:szCs w:val="20"/>
                <w:lang w:eastAsia="ru-RU"/>
              </w:rPr>
              <w:t>түрі</w:t>
            </w:r>
            <w:proofErr w:type="spellEnd"/>
            <w:r w:rsidRPr="00C10B6A">
              <w:rPr>
                <w:rFonts w:ascii="Times New Roman" w:eastAsia="Times New Roman" w:hAnsi="Times New Roman" w:cs="Times New Roman"/>
                <w:sz w:val="20"/>
                <w:szCs w:val="20"/>
                <w:lang w:eastAsia="ru-RU"/>
              </w:rPr>
              <w:t xml:space="preserve"> / платформа</w:t>
            </w:r>
          </w:p>
        </w:tc>
      </w:tr>
    </w:tbl>
    <w:tbl>
      <w:tblPr>
        <w:tblStyle w:val="1"/>
        <w:tblW w:w="10627" w:type="dxa"/>
        <w:jc w:val="center"/>
        <w:tblLayout w:type="fixed"/>
        <w:tblLook w:val="01E0" w:firstRow="1" w:lastRow="1" w:firstColumn="1" w:lastColumn="1" w:noHBand="0" w:noVBand="0"/>
      </w:tblPr>
      <w:tblGrid>
        <w:gridCol w:w="562"/>
        <w:gridCol w:w="4253"/>
        <w:gridCol w:w="850"/>
        <w:gridCol w:w="851"/>
        <w:gridCol w:w="850"/>
        <w:gridCol w:w="709"/>
        <w:gridCol w:w="1134"/>
        <w:gridCol w:w="1418"/>
      </w:tblGrid>
      <w:tr w:rsidR="00203A09" w:rsidRPr="00C10B6A" w14:paraId="65A95B3C" w14:textId="77777777" w:rsidTr="000514E6">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14:paraId="5BD456C9" w14:textId="77777777" w:rsidR="00203A09" w:rsidRPr="00C10B6A" w:rsidRDefault="00203A09" w:rsidP="00203A09">
            <w:pPr>
              <w:tabs>
                <w:tab w:val="left" w:pos="1276"/>
              </w:tabs>
              <w:jc w:val="center"/>
            </w:pPr>
            <w:r w:rsidRPr="00C10B6A">
              <w:rPr>
                <w:b/>
                <w:lang w:val="kk-KZ"/>
              </w:rPr>
              <w:t>Модуль 1</w:t>
            </w:r>
            <w:r w:rsidRPr="00C10B6A">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C12508E" w14:textId="77777777" w:rsidR="00203A09" w:rsidRPr="00C10B6A" w:rsidRDefault="00203A09" w:rsidP="00203A09">
            <w:pPr>
              <w:tabs>
                <w:tab w:val="left" w:pos="1276"/>
              </w:tabs>
              <w:jc w:val="center"/>
              <w:rPr>
                <w:b/>
              </w:rPr>
            </w:pPr>
          </w:p>
        </w:tc>
      </w:tr>
      <w:tr w:rsidR="00A85018" w:rsidRPr="00AC154E" w14:paraId="4DFEE040" w14:textId="77777777" w:rsidTr="002E458A">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14:paraId="2D1DEC2F" w14:textId="77777777" w:rsidR="00A85018" w:rsidRPr="00C10B6A" w:rsidRDefault="00A85018" w:rsidP="00A85018">
            <w:pPr>
              <w:tabs>
                <w:tab w:val="left" w:pos="1276"/>
              </w:tabs>
              <w:jc w:val="center"/>
              <w:rPr>
                <w:lang w:val="kk-KZ"/>
              </w:rPr>
            </w:pPr>
            <w:r w:rsidRPr="00C10B6A">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6FFA8350" w14:textId="35B1EA60" w:rsidR="00A85018" w:rsidRPr="00C10B6A" w:rsidRDefault="00A85018" w:rsidP="00A85018">
            <w:pPr>
              <w:pStyle w:val="ad"/>
              <w:jc w:val="both"/>
              <w:rPr>
                <w:b/>
                <w:bCs/>
                <w:sz w:val="20"/>
                <w:lang w:val="kk-KZ" w:eastAsia="ar-SA"/>
              </w:rPr>
            </w:pPr>
            <w:r w:rsidRPr="0053010B">
              <w:rPr>
                <w:b/>
                <w:bCs/>
                <w:sz w:val="20"/>
                <w:lang w:val="kk-KZ" w:eastAsia="ar-SA"/>
              </w:rPr>
              <w:t xml:space="preserve">1 дәріс. </w:t>
            </w:r>
            <w:r w:rsidRPr="0053010B">
              <w:rPr>
                <w:b/>
                <w:sz w:val="20"/>
                <w:lang w:val="kk-KZ"/>
              </w:rPr>
              <w:t>Генетикалық зерттеулер заты және генетика дамуының қысқа тарихы.</w:t>
            </w:r>
            <w:r w:rsidRPr="00C10B6A">
              <w:rPr>
                <w:rStyle w:val="font2"/>
                <w:sz w:val="20"/>
                <w:lang w:val="kk-KZ"/>
              </w:rPr>
              <w:t xml:space="preserve"> Өзгергіштік және тұқымқуалаушылық; көбею және селекция. Ғылыми зерттеулердің теориялық деңгейі. Мәселе, гипотеза, концепция. Ғылыми теория. Заңдылықтар. Мендель заңдары. Морганның тұқымқуалаушылық туралы хромосомалық теориясы. Мутацияларды ашу. Харди-Вайнберг заңы. Уотсон-Криктің моделі. </w:t>
            </w:r>
            <w:r w:rsidRPr="00C10B6A">
              <w:rPr>
                <w:rStyle w:val="font26"/>
                <w:iCs/>
                <w:sz w:val="20"/>
                <w:lang w:val="kk-KZ"/>
              </w:rPr>
              <w:t>Мезельсон-Сталь тәжірибелері. Гриффит тәжірибесі. «Адам геномы» жобасы. Гендік инженерия.</w:t>
            </w:r>
          </w:p>
        </w:tc>
        <w:tc>
          <w:tcPr>
            <w:tcW w:w="850" w:type="dxa"/>
            <w:tcBorders>
              <w:top w:val="single" w:sz="4" w:space="0" w:color="000000"/>
              <w:left w:val="single" w:sz="4" w:space="0" w:color="000000"/>
              <w:bottom w:val="single" w:sz="4" w:space="0" w:color="000000"/>
              <w:right w:val="single" w:sz="4" w:space="0" w:color="000000"/>
            </w:tcBorders>
            <w:hideMark/>
          </w:tcPr>
          <w:p w14:paraId="788C95C3" w14:textId="59881B83" w:rsidR="00A85018" w:rsidRPr="00C10B6A" w:rsidRDefault="00A85018" w:rsidP="00A85018">
            <w:pPr>
              <w:tabs>
                <w:tab w:val="left" w:pos="1276"/>
              </w:tabs>
              <w:snapToGrid w:val="0"/>
              <w:jc w:val="both"/>
              <w:rPr>
                <w:lang w:val="kk-KZ" w:eastAsia="ar-SA"/>
              </w:rPr>
            </w:pPr>
            <w:r w:rsidRPr="004D30AA">
              <w:t>ОН 1</w:t>
            </w:r>
          </w:p>
        </w:tc>
        <w:tc>
          <w:tcPr>
            <w:tcW w:w="851" w:type="dxa"/>
            <w:tcBorders>
              <w:top w:val="single" w:sz="4" w:space="0" w:color="000000"/>
              <w:left w:val="single" w:sz="4" w:space="0" w:color="000000"/>
              <w:bottom w:val="single" w:sz="4" w:space="0" w:color="000000"/>
              <w:right w:val="single" w:sz="4" w:space="0" w:color="000000"/>
            </w:tcBorders>
            <w:hideMark/>
          </w:tcPr>
          <w:p w14:paraId="445A43DD" w14:textId="38C983AA" w:rsidR="00A85018" w:rsidRPr="00C10B6A" w:rsidRDefault="00A85018" w:rsidP="00A85018">
            <w:pPr>
              <w:tabs>
                <w:tab w:val="left" w:pos="1276"/>
              </w:tabs>
              <w:snapToGrid w:val="0"/>
              <w:jc w:val="both"/>
              <w:rPr>
                <w:bCs/>
                <w:lang w:val="kk-KZ" w:eastAsia="ar-SA"/>
              </w:rPr>
            </w:pPr>
            <w:r w:rsidRPr="004D30AA">
              <w:t>ЖИ 1.1.</w:t>
            </w:r>
          </w:p>
        </w:tc>
        <w:tc>
          <w:tcPr>
            <w:tcW w:w="850" w:type="dxa"/>
            <w:tcBorders>
              <w:top w:val="single" w:sz="4" w:space="0" w:color="000000"/>
              <w:left w:val="single" w:sz="4" w:space="0" w:color="auto"/>
              <w:bottom w:val="single" w:sz="4" w:space="0" w:color="000000"/>
              <w:right w:val="single" w:sz="4" w:space="0" w:color="auto"/>
            </w:tcBorders>
            <w:hideMark/>
          </w:tcPr>
          <w:p w14:paraId="55EA5006" w14:textId="3E3D24B1" w:rsidR="00A85018" w:rsidRPr="00D016FA" w:rsidRDefault="00A85018" w:rsidP="00A85018">
            <w:pPr>
              <w:tabs>
                <w:tab w:val="left" w:pos="1276"/>
              </w:tabs>
              <w:jc w:val="center"/>
              <w:rPr>
                <w:lang w:val="kk-KZ"/>
              </w:rPr>
            </w:pPr>
            <w:r w:rsidRPr="004D30AA">
              <w:t>1</w:t>
            </w:r>
          </w:p>
        </w:tc>
        <w:tc>
          <w:tcPr>
            <w:tcW w:w="709" w:type="dxa"/>
            <w:tcBorders>
              <w:top w:val="single" w:sz="4" w:space="0" w:color="000000"/>
              <w:left w:val="single" w:sz="4" w:space="0" w:color="000000"/>
              <w:bottom w:val="single" w:sz="4" w:space="0" w:color="000000"/>
              <w:right w:val="single" w:sz="4" w:space="0" w:color="000000"/>
            </w:tcBorders>
          </w:tcPr>
          <w:p w14:paraId="190CCEBF" w14:textId="77777777" w:rsidR="00A85018" w:rsidRPr="00D016FA" w:rsidRDefault="00A85018" w:rsidP="00A85018">
            <w:pPr>
              <w:tabs>
                <w:tab w:val="left" w:pos="1276"/>
              </w:tabs>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14:paraId="1B6443B0" w14:textId="77777777" w:rsidR="00A85018" w:rsidRPr="00D016FA" w:rsidRDefault="00A85018" w:rsidP="00A85018">
            <w:pPr>
              <w:tabs>
                <w:tab w:val="left" w:pos="1276"/>
              </w:tabs>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708589A8" w14:textId="47C5EEE2" w:rsidR="00A85018" w:rsidRPr="00C10B6A" w:rsidRDefault="005163F6" w:rsidP="005163F6">
            <w:pPr>
              <w:tabs>
                <w:tab w:val="left" w:pos="1276"/>
              </w:tabs>
              <w:jc w:val="both"/>
              <w:rPr>
                <w:lang w:val="kk-KZ"/>
              </w:rPr>
            </w:pPr>
            <w:r>
              <w:rPr>
                <w:lang w:val="kk-KZ"/>
              </w:rPr>
              <w:t xml:space="preserve">MS </w:t>
            </w:r>
            <w:r w:rsidR="00A85018" w:rsidRPr="00A85018">
              <w:rPr>
                <w:lang w:val="kk-KZ"/>
              </w:rPr>
              <w:t xml:space="preserve">Zoom-да бейне дәріс </w:t>
            </w:r>
          </w:p>
        </w:tc>
      </w:tr>
      <w:tr w:rsidR="00A85018" w:rsidRPr="0053010B" w14:paraId="0F524F8C" w14:textId="77777777" w:rsidTr="002E458A">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14:paraId="45EDD895" w14:textId="77777777" w:rsidR="00A85018" w:rsidRPr="00C10B6A" w:rsidRDefault="00A85018" w:rsidP="00A85018">
            <w:pPr>
              <w:tabs>
                <w:tab w:val="left" w:pos="1276"/>
              </w:tabs>
              <w:jc w:val="center"/>
              <w:rPr>
                <w:lang w:val="kk-KZ"/>
              </w:rPr>
            </w:pPr>
            <w:r w:rsidRPr="00C10B6A">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509AA418" w14:textId="08DB9EEB" w:rsidR="00A85018" w:rsidRPr="0053010B" w:rsidRDefault="00A85018" w:rsidP="00A85018">
            <w:pPr>
              <w:tabs>
                <w:tab w:val="left" w:pos="709"/>
              </w:tabs>
              <w:jc w:val="both"/>
              <w:rPr>
                <w:b/>
                <w:bCs/>
                <w:lang w:val="kk-KZ"/>
              </w:rPr>
            </w:pPr>
            <w:r>
              <w:rPr>
                <w:b/>
                <w:bCs/>
                <w:lang w:val="kk-KZ"/>
              </w:rPr>
              <w:t xml:space="preserve">1 </w:t>
            </w:r>
            <w:r w:rsidRPr="0053010B">
              <w:rPr>
                <w:b/>
                <w:bCs/>
                <w:lang w:val="kk-KZ"/>
              </w:rPr>
              <w:t>семинар сабақ</w:t>
            </w:r>
            <w:r>
              <w:rPr>
                <w:b/>
                <w:bCs/>
                <w:lang w:val="kk-KZ"/>
              </w:rPr>
              <w:t xml:space="preserve">. </w:t>
            </w:r>
            <w:r w:rsidRPr="0053010B">
              <w:rPr>
                <w:lang w:val="kk-KZ" w:eastAsia="ko-KR"/>
              </w:rPr>
              <w:t>Классикалық және заманауи генетиканың заңдарын жүйелік талдауда пайдалану.</w:t>
            </w:r>
            <w:r>
              <w:rPr>
                <w:lang w:val="kk-KZ" w:eastAsia="ko-KR"/>
              </w:rPr>
              <w:t xml:space="preserve"> </w:t>
            </w:r>
            <w:r w:rsidRPr="0053010B">
              <w:rPr>
                <w:lang w:val="kk-KZ"/>
              </w:rPr>
              <w:t>Сұрақтарға жауап беру.</w:t>
            </w:r>
          </w:p>
        </w:tc>
        <w:tc>
          <w:tcPr>
            <w:tcW w:w="850" w:type="dxa"/>
            <w:tcBorders>
              <w:top w:val="single" w:sz="4" w:space="0" w:color="000000"/>
              <w:left w:val="single" w:sz="4" w:space="0" w:color="000000"/>
              <w:bottom w:val="single" w:sz="4" w:space="0" w:color="000000"/>
              <w:right w:val="single" w:sz="4" w:space="0" w:color="000000"/>
            </w:tcBorders>
            <w:hideMark/>
          </w:tcPr>
          <w:p w14:paraId="57960FFF" w14:textId="27E3E449" w:rsidR="00A85018" w:rsidRPr="00C10B6A" w:rsidRDefault="00A85018" w:rsidP="00A85018">
            <w:pPr>
              <w:tabs>
                <w:tab w:val="left" w:pos="1276"/>
              </w:tabs>
              <w:snapToGrid w:val="0"/>
              <w:jc w:val="both"/>
              <w:rPr>
                <w:lang w:val="kk-KZ" w:eastAsia="ar-SA"/>
              </w:rPr>
            </w:pPr>
            <w:r w:rsidRPr="004D30AA">
              <w:t xml:space="preserve">ОН 1 </w:t>
            </w:r>
          </w:p>
        </w:tc>
        <w:tc>
          <w:tcPr>
            <w:tcW w:w="851" w:type="dxa"/>
            <w:tcBorders>
              <w:top w:val="single" w:sz="4" w:space="0" w:color="000000"/>
              <w:left w:val="single" w:sz="4" w:space="0" w:color="000000"/>
              <w:bottom w:val="single" w:sz="4" w:space="0" w:color="000000"/>
              <w:right w:val="single" w:sz="4" w:space="0" w:color="000000"/>
            </w:tcBorders>
            <w:hideMark/>
          </w:tcPr>
          <w:p w14:paraId="32F09D54" w14:textId="26DD8E07" w:rsidR="00A85018" w:rsidRPr="00C10B6A" w:rsidRDefault="00A85018" w:rsidP="00A85018">
            <w:pPr>
              <w:tabs>
                <w:tab w:val="left" w:pos="1276"/>
              </w:tabs>
              <w:snapToGrid w:val="0"/>
              <w:jc w:val="both"/>
              <w:rPr>
                <w:bCs/>
                <w:lang w:val="kk-KZ" w:eastAsia="ar-SA"/>
              </w:rPr>
            </w:pPr>
            <w:r w:rsidRPr="004D30AA">
              <w:t>ЖИ 1.1.</w:t>
            </w:r>
          </w:p>
        </w:tc>
        <w:tc>
          <w:tcPr>
            <w:tcW w:w="850" w:type="dxa"/>
            <w:tcBorders>
              <w:top w:val="single" w:sz="4" w:space="0" w:color="000000"/>
              <w:left w:val="single" w:sz="4" w:space="0" w:color="auto"/>
              <w:bottom w:val="single" w:sz="4" w:space="0" w:color="000000"/>
              <w:right w:val="single" w:sz="4" w:space="0" w:color="auto"/>
            </w:tcBorders>
            <w:hideMark/>
          </w:tcPr>
          <w:p w14:paraId="53D06460" w14:textId="058F9EDE" w:rsidR="00A85018" w:rsidRPr="0053010B" w:rsidRDefault="00A85018" w:rsidP="00A85018">
            <w:pPr>
              <w:tabs>
                <w:tab w:val="left" w:pos="1276"/>
              </w:tabs>
              <w:jc w:val="center"/>
              <w:rPr>
                <w:lang w:val="kk-KZ"/>
              </w:rPr>
            </w:pPr>
            <w:r w:rsidRPr="004D30AA">
              <w:t>2</w:t>
            </w:r>
          </w:p>
        </w:tc>
        <w:tc>
          <w:tcPr>
            <w:tcW w:w="709" w:type="dxa"/>
            <w:tcBorders>
              <w:top w:val="single" w:sz="4" w:space="0" w:color="000000"/>
              <w:left w:val="single" w:sz="4" w:space="0" w:color="000000"/>
              <w:bottom w:val="single" w:sz="4" w:space="0" w:color="000000"/>
              <w:right w:val="single" w:sz="4" w:space="0" w:color="000000"/>
            </w:tcBorders>
            <w:hideMark/>
          </w:tcPr>
          <w:p w14:paraId="7CA78DF0" w14:textId="12AD9DF1" w:rsidR="00A85018" w:rsidRPr="0053010B" w:rsidRDefault="00A85018" w:rsidP="00A85018">
            <w:pPr>
              <w:tabs>
                <w:tab w:val="left" w:pos="1276"/>
              </w:tabs>
              <w:jc w:val="center"/>
              <w:rPr>
                <w:lang w:val="kk-KZ"/>
              </w:rPr>
            </w:pPr>
            <w:r w:rsidRPr="004D30AA">
              <w:t>8</w:t>
            </w:r>
          </w:p>
        </w:tc>
        <w:tc>
          <w:tcPr>
            <w:tcW w:w="1134" w:type="dxa"/>
            <w:tcBorders>
              <w:top w:val="single" w:sz="4" w:space="0" w:color="000000"/>
              <w:left w:val="single" w:sz="4" w:space="0" w:color="000000"/>
              <w:bottom w:val="single" w:sz="4" w:space="0" w:color="000000"/>
              <w:right w:val="single" w:sz="4" w:space="0" w:color="000000"/>
            </w:tcBorders>
            <w:hideMark/>
          </w:tcPr>
          <w:p w14:paraId="42FD32F0" w14:textId="35B58875" w:rsidR="00A85018" w:rsidRPr="0053010B" w:rsidRDefault="00A85018" w:rsidP="00A85018">
            <w:pPr>
              <w:tabs>
                <w:tab w:val="left" w:pos="1276"/>
              </w:tabs>
              <w:jc w:val="both"/>
              <w:rPr>
                <w:lang w:val="kk-KZ"/>
              </w:rPr>
            </w:pPr>
            <w:proofErr w:type="spellStart"/>
            <w:r w:rsidRPr="004D30AA">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0697F9AF" w14:textId="39E8B96F" w:rsidR="00A85018" w:rsidRPr="0053010B" w:rsidRDefault="005163F6" w:rsidP="00A85018">
            <w:pPr>
              <w:rPr>
                <w:lang w:val="kk-KZ"/>
              </w:rPr>
            </w:pPr>
            <w:proofErr w:type="spellStart"/>
            <w:r>
              <w:t>О</w:t>
            </w:r>
            <w:r w:rsidR="00A85018" w:rsidRPr="004D30AA">
              <w:t>ффлайн</w:t>
            </w:r>
            <w:proofErr w:type="spellEnd"/>
          </w:p>
        </w:tc>
      </w:tr>
      <w:tr w:rsidR="00A85018" w:rsidRPr="00AC154E" w14:paraId="08ACF8A8" w14:textId="77777777" w:rsidTr="002E458A">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63C25E56" w14:textId="77777777" w:rsidR="00A85018" w:rsidRPr="00A85018" w:rsidRDefault="00A85018" w:rsidP="00A85018">
            <w:pPr>
              <w:jc w:val="center"/>
              <w:rPr>
                <w:lang w:val="kk-KZ"/>
              </w:rPr>
            </w:pPr>
            <w:r w:rsidRPr="00A85018">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32A9F717" w14:textId="6618C3EE" w:rsidR="00A85018" w:rsidRPr="00A85018" w:rsidRDefault="00A85018" w:rsidP="00A85018">
            <w:pPr>
              <w:pStyle w:val="a8"/>
              <w:spacing w:after="0"/>
              <w:jc w:val="both"/>
              <w:rPr>
                <w:b/>
                <w:bCs/>
                <w:sz w:val="20"/>
                <w:szCs w:val="20"/>
                <w:lang w:val="kk-KZ" w:eastAsia="ar-SA"/>
              </w:rPr>
            </w:pPr>
            <w:r w:rsidRPr="00A85018">
              <w:rPr>
                <w:b/>
                <w:bCs/>
                <w:sz w:val="20"/>
                <w:szCs w:val="20"/>
                <w:lang w:val="kk-KZ" w:eastAsia="ar-SA"/>
              </w:rPr>
              <w:t xml:space="preserve">2 дәріс. </w:t>
            </w:r>
            <w:r w:rsidRPr="00A85018">
              <w:rPr>
                <w:b/>
                <w:sz w:val="20"/>
                <w:szCs w:val="20"/>
                <w:lang w:val="kk-KZ"/>
              </w:rPr>
              <w:t>Генетикада «белгі» түсінігі.</w:t>
            </w:r>
            <w:r w:rsidRPr="00A85018">
              <w:rPr>
                <w:lang w:val="kk-KZ"/>
              </w:rPr>
              <w:t xml:space="preserve"> </w:t>
            </w:r>
            <w:r w:rsidRPr="00A85018">
              <w:rPr>
                <w:sz w:val="20"/>
                <w:szCs w:val="20"/>
                <w:lang w:val="kk-KZ"/>
              </w:rPr>
              <w:t xml:space="preserve">Фенотип және генотип. Гомозиготалар және гетерозиготалар. Элементарлы және күрделі белгілер. Аллелдер, көптік аллелдер; </w:t>
            </w:r>
            <w:r w:rsidRPr="00A85018">
              <w:rPr>
                <w:sz w:val="20"/>
                <w:szCs w:val="20"/>
                <w:lang w:val="kk-KZ"/>
              </w:rPr>
              <w:lastRenderedPageBreak/>
              <w:t xml:space="preserve">доминантты және рецессивті гендер. Аллелді және аллелді емес гендер арасындағы өзара әрекеттесулердің түрлері. Организмдер алуантүрлілігінің генетикалық негіздері және эволюция мен селекциядағы мәні. Генетикалық коллекциялар. Тесторлы формалар және анализатор-желілері. Клеткалық дақыл банктері. Гендер банктері. </w:t>
            </w:r>
          </w:p>
        </w:tc>
        <w:tc>
          <w:tcPr>
            <w:tcW w:w="850" w:type="dxa"/>
            <w:tcBorders>
              <w:top w:val="single" w:sz="4" w:space="0" w:color="000000"/>
              <w:left w:val="single" w:sz="4" w:space="0" w:color="000000"/>
              <w:bottom w:val="single" w:sz="4" w:space="0" w:color="000000"/>
              <w:right w:val="single" w:sz="4" w:space="0" w:color="000000"/>
            </w:tcBorders>
            <w:hideMark/>
          </w:tcPr>
          <w:p w14:paraId="3D78EBC5" w14:textId="284C9FE0" w:rsidR="00A85018" w:rsidRPr="00D016FA" w:rsidRDefault="00A85018" w:rsidP="00A85018">
            <w:pPr>
              <w:contextualSpacing/>
              <w:rPr>
                <w:rFonts w:eastAsia="Calibri"/>
                <w:bCs/>
                <w:color w:val="00B050"/>
                <w:lang w:val="kk-KZ"/>
              </w:rPr>
            </w:pPr>
            <w:r w:rsidRPr="004D30AA">
              <w:lastRenderedPageBreak/>
              <w:t>ОН1</w:t>
            </w:r>
          </w:p>
        </w:tc>
        <w:tc>
          <w:tcPr>
            <w:tcW w:w="851" w:type="dxa"/>
            <w:tcBorders>
              <w:top w:val="single" w:sz="4" w:space="0" w:color="000000"/>
              <w:left w:val="single" w:sz="4" w:space="0" w:color="000000"/>
              <w:bottom w:val="single" w:sz="4" w:space="0" w:color="000000"/>
              <w:right w:val="single" w:sz="4" w:space="0" w:color="000000"/>
            </w:tcBorders>
            <w:hideMark/>
          </w:tcPr>
          <w:p w14:paraId="23CDB927" w14:textId="19EC6066" w:rsidR="00A85018" w:rsidRPr="001F3540" w:rsidRDefault="00A85018" w:rsidP="00A85018">
            <w:pPr>
              <w:snapToGrid w:val="0"/>
              <w:jc w:val="both"/>
              <w:rPr>
                <w:bCs/>
                <w:color w:val="00B050"/>
                <w:lang w:val="kk-KZ"/>
              </w:rPr>
            </w:pPr>
            <w:r w:rsidRPr="004D30AA">
              <w:t>ЖИ 1.1</w:t>
            </w:r>
            <w:r w:rsidR="001F3540">
              <w:rPr>
                <w:lang w:val="kk-KZ"/>
              </w:rPr>
              <w:t xml:space="preserve"> </w:t>
            </w:r>
            <w:r w:rsidR="001F3540" w:rsidRPr="00602528">
              <w:t>ЖИ 1.2</w:t>
            </w:r>
          </w:p>
        </w:tc>
        <w:tc>
          <w:tcPr>
            <w:tcW w:w="850" w:type="dxa"/>
            <w:tcBorders>
              <w:top w:val="single" w:sz="4" w:space="0" w:color="000000"/>
              <w:left w:val="single" w:sz="4" w:space="0" w:color="000000"/>
              <w:bottom w:val="single" w:sz="4" w:space="0" w:color="000000"/>
              <w:right w:val="single" w:sz="4" w:space="0" w:color="000000"/>
            </w:tcBorders>
            <w:hideMark/>
          </w:tcPr>
          <w:p w14:paraId="2644C55E" w14:textId="24988CE5" w:rsidR="00A85018" w:rsidRPr="00D016FA" w:rsidRDefault="001F3540" w:rsidP="00A85018">
            <w:pPr>
              <w:jc w:val="center"/>
              <w:rPr>
                <w:color w:val="00B050"/>
                <w:lang w:val="kk-KZ"/>
              </w:rPr>
            </w:pPr>
            <w:r w:rsidRPr="001F3540">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37546377" w14:textId="77777777" w:rsidR="00A85018" w:rsidRPr="00D016FA" w:rsidRDefault="00A85018" w:rsidP="00A85018">
            <w:pPr>
              <w:jc w:val="center"/>
              <w:rPr>
                <w:color w:val="00B050"/>
                <w:lang w:val="kk-KZ"/>
              </w:rPr>
            </w:pPr>
          </w:p>
        </w:tc>
        <w:tc>
          <w:tcPr>
            <w:tcW w:w="1134" w:type="dxa"/>
            <w:tcBorders>
              <w:top w:val="single" w:sz="4" w:space="0" w:color="000000"/>
              <w:left w:val="single" w:sz="4" w:space="0" w:color="000000"/>
              <w:bottom w:val="single" w:sz="4" w:space="0" w:color="000000"/>
              <w:right w:val="single" w:sz="4" w:space="0" w:color="000000"/>
            </w:tcBorders>
          </w:tcPr>
          <w:p w14:paraId="3B78AE89" w14:textId="77777777" w:rsidR="00A85018" w:rsidRPr="00D016FA" w:rsidRDefault="00A85018" w:rsidP="00A85018">
            <w:pPr>
              <w:jc w:val="both"/>
              <w:rPr>
                <w:color w:val="00B05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1FCCA399" w14:textId="6B27AA61" w:rsidR="00A85018" w:rsidRPr="00D016FA" w:rsidRDefault="005163F6" w:rsidP="00A85018">
            <w:pPr>
              <w:jc w:val="both"/>
              <w:rPr>
                <w:color w:val="00B050"/>
                <w:lang w:val="kk-KZ"/>
              </w:rPr>
            </w:pPr>
            <w:r>
              <w:rPr>
                <w:lang w:val="kk-KZ"/>
              </w:rPr>
              <w:t xml:space="preserve">MS </w:t>
            </w:r>
            <w:r w:rsidRPr="00A85018">
              <w:rPr>
                <w:lang w:val="kk-KZ"/>
              </w:rPr>
              <w:t>Zoom-да бейне дәріс</w:t>
            </w:r>
          </w:p>
        </w:tc>
      </w:tr>
      <w:tr w:rsidR="001F3540" w:rsidRPr="0053010B" w14:paraId="70A4BD47" w14:textId="77777777" w:rsidTr="002E458A">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6ECBF0DD" w14:textId="77777777" w:rsidR="001F3540" w:rsidRPr="00A85018" w:rsidRDefault="001F3540" w:rsidP="001F3540">
            <w:pPr>
              <w:jc w:val="center"/>
              <w:rPr>
                <w:lang w:val="kk-KZ"/>
              </w:rPr>
            </w:pPr>
            <w:r w:rsidRPr="00A85018">
              <w:rPr>
                <w:lang w:val="kk-KZ"/>
              </w:rPr>
              <w:lastRenderedPageBreak/>
              <w:t>2</w:t>
            </w:r>
          </w:p>
        </w:tc>
        <w:tc>
          <w:tcPr>
            <w:tcW w:w="4253" w:type="dxa"/>
            <w:tcBorders>
              <w:top w:val="single" w:sz="4" w:space="0" w:color="000000"/>
              <w:left w:val="single" w:sz="4" w:space="0" w:color="000000"/>
              <w:bottom w:val="single" w:sz="4" w:space="0" w:color="000000"/>
              <w:right w:val="single" w:sz="4" w:space="0" w:color="000000"/>
            </w:tcBorders>
            <w:hideMark/>
          </w:tcPr>
          <w:p w14:paraId="27465DAF" w14:textId="1E86D0B4" w:rsidR="001F3540" w:rsidRPr="00A85018" w:rsidRDefault="001F3540" w:rsidP="001F3540">
            <w:pPr>
              <w:pStyle w:val="a8"/>
              <w:spacing w:after="0"/>
              <w:jc w:val="both"/>
              <w:rPr>
                <w:rStyle w:val="font2"/>
                <w:sz w:val="20"/>
                <w:szCs w:val="20"/>
                <w:lang w:val="kk-KZ"/>
              </w:rPr>
            </w:pPr>
            <w:r w:rsidRPr="00A85018">
              <w:rPr>
                <w:rStyle w:val="font26"/>
                <w:b/>
                <w:iCs/>
                <w:sz w:val="20"/>
                <w:szCs w:val="20"/>
                <w:lang w:val="kk-KZ"/>
              </w:rPr>
              <w:t xml:space="preserve">2 семинар сабақ. </w:t>
            </w:r>
            <w:r w:rsidRPr="00A85018">
              <w:rPr>
                <w:rStyle w:val="font26"/>
                <w:iCs/>
                <w:sz w:val="20"/>
                <w:szCs w:val="20"/>
                <w:lang w:val="kk-KZ"/>
              </w:rPr>
              <w:t>Өсімдіктер мен жануарлардың тіршілік циклі туралы білімді генетикалық тәжірибелерде қолдану.</w:t>
            </w:r>
          </w:p>
          <w:p w14:paraId="20E43218" w14:textId="122DC198" w:rsidR="001F3540" w:rsidRPr="00A85018" w:rsidRDefault="001F3540" w:rsidP="001F3540">
            <w:pPr>
              <w:snapToGrid w:val="0"/>
              <w:jc w:val="both"/>
              <w:rPr>
                <w:b/>
                <w:bCs/>
                <w:lang w:val="kk-KZ"/>
              </w:rPr>
            </w:pPr>
            <w:r w:rsidRPr="00A85018">
              <w:rPr>
                <w:lang w:val="kk-KZ"/>
              </w:rPr>
              <w:t xml:space="preserve">Презентация қорғау. </w:t>
            </w:r>
          </w:p>
        </w:tc>
        <w:tc>
          <w:tcPr>
            <w:tcW w:w="850" w:type="dxa"/>
            <w:tcBorders>
              <w:top w:val="single" w:sz="4" w:space="0" w:color="000000"/>
              <w:left w:val="single" w:sz="4" w:space="0" w:color="000000"/>
              <w:bottom w:val="single" w:sz="4" w:space="0" w:color="000000"/>
              <w:right w:val="single" w:sz="4" w:space="0" w:color="000000"/>
            </w:tcBorders>
          </w:tcPr>
          <w:p w14:paraId="6D627418" w14:textId="17734A18" w:rsidR="001F3540" w:rsidRPr="001F3540" w:rsidRDefault="001F3540" w:rsidP="001F3540">
            <w:pPr>
              <w:contextualSpacing/>
              <w:rPr>
                <w:rFonts w:eastAsia="Calibri"/>
                <w:bCs/>
                <w:color w:val="00B050"/>
                <w:lang w:val="kk-KZ"/>
              </w:rPr>
            </w:pPr>
            <w:r w:rsidRPr="00190E79">
              <w:rPr>
                <w:color w:val="000000"/>
                <w:sz w:val="22"/>
                <w:szCs w:val="22"/>
              </w:rPr>
              <w:t>ОН 1</w:t>
            </w:r>
          </w:p>
        </w:tc>
        <w:tc>
          <w:tcPr>
            <w:tcW w:w="851" w:type="dxa"/>
            <w:tcBorders>
              <w:top w:val="single" w:sz="4" w:space="0" w:color="000000"/>
              <w:left w:val="single" w:sz="4" w:space="0" w:color="000000"/>
              <w:bottom w:val="single" w:sz="4" w:space="0" w:color="000000"/>
              <w:right w:val="single" w:sz="4" w:space="0" w:color="000000"/>
            </w:tcBorders>
            <w:hideMark/>
          </w:tcPr>
          <w:p w14:paraId="19F31461" w14:textId="77777777" w:rsidR="001F3540" w:rsidRPr="00602528" w:rsidRDefault="001F3540" w:rsidP="001F3540">
            <w:pPr>
              <w:tabs>
                <w:tab w:val="left" w:pos="1276"/>
              </w:tabs>
              <w:jc w:val="both"/>
            </w:pPr>
            <w:r w:rsidRPr="00602528">
              <w:t>ЖИ1.1</w:t>
            </w:r>
          </w:p>
          <w:p w14:paraId="750CB174" w14:textId="1D619360" w:rsidR="001F3540" w:rsidRPr="00C10B6A" w:rsidRDefault="001F3540" w:rsidP="001F3540">
            <w:pPr>
              <w:tabs>
                <w:tab w:val="left" w:pos="1276"/>
              </w:tabs>
              <w:snapToGrid w:val="0"/>
              <w:jc w:val="both"/>
              <w:rPr>
                <w:bCs/>
                <w:color w:val="00B050"/>
                <w:lang w:val="kk-KZ" w:eastAsia="ar-SA"/>
              </w:rPr>
            </w:pPr>
            <w:r w:rsidRPr="00602528">
              <w:t>ЖИ 1.2</w:t>
            </w:r>
          </w:p>
        </w:tc>
        <w:tc>
          <w:tcPr>
            <w:tcW w:w="850" w:type="dxa"/>
            <w:tcBorders>
              <w:top w:val="single" w:sz="4" w:space="0" w:color="000000"/>
              <w:left w:val="single" w:sz="4" w:space="0" w:color="000000"/>
              <w:bottom w:val="single" w:sz="4" w:space="0" w:color="000000"/>
              <w:right w:val="single" w:sz="4" w:space="0" w:color="000000"/>
            </w:tcBorders>
            <w:hideMark/>
          </w:tcPr>
          <w:p w14:paraId="0300AF59" w14:textId="435F7DF3" w:rsidR="001F3540" w:rsidRPr="0053010B" w:rsidRDefault="001F3540" w:rsidP="001F3540">
            <w:pPr>
              <w:jc w:val="center"/>
              <w:rPr>
                <w:color w:val="00B050"/>
                <w:lang w:val="kk-KZ"/>
              </w:rPr>
            </w:pPr>
            <w:r>
              <w:t>2</w:t>
            </w:r>
          </w:p>
        </w:tc>
        <w:tc>
          <w:tcPr>
            <w:tcW w:w="709" w:type="dxa"/>
            <w:tcBorders>
              <w:top w:val="single" w:sz="4" w:space="0" w:color="000000"/>
              <w:left w:val="single" w:sz="4" w:space="0" w:color="000000"/>
              <w:bottom w:val="single" w:sz="4" w:space="0" w:color="000000"/>
              <w:right w:val="single" w:sz="4" w:space="0" w:color="000000"/>
            </w:tcBorders>
            <w:hideMark/>
          </w:tcPr>
          <w:p w14:paraId="4C5394B7" w14:textId="416FB655" w:rsidR="001F3540" w:rsidRPr="0053010B" w:rsidRDefault="001F3540" w:rsidP="001F3540">
            <w:pPr>
              <w:jc w:val="center"/>
              <w:rPr>
                <w:color w:val="00B050"/>
                <w:lang w:val="kk-KZ"/>
              </w:rPr>
            </w:pPr>
            <w:r>
              <w:t>8</w:t>
            </w:r>
          </w:p>
        </w:tc>
        <w:tc>
          <w:tcPr>
            <w:tcW w:w="1134" w:type="dxa"/>
            <w:tcBorders>
              <w:top w:val="single" w:sz="4" w:space="0" w:color="000000"/>
              <w:left w:val="single" w:sz="4" w:space="0" w:color="000000"/>
              <w:bottom w:val="single" w:sz="4" w:space="0" w:color="000000"/>
              <w:right w:val="single" w:sz="4" w:space="0" w:color="000000"/>
            </w:tcBorders>
            <w:hideMark/>
          </w:tcPr>
          <w:p w14:paraId="3D7D10D7" w14:textId="64897FFA" w:rsidR="001F3540" w:rsidRPr="0053010B" w:rsidRDefault="001F3540" w:rsidP="001F3540">
            <w:pPr>
              <w:jc w:val="both"/>
              <w:rPr>
                <w:color w:val="00B050"/>
                <w:lang w:val="kk-KZ"/>
              </w:rPr>
            </w:pPr>
            <w:proofErr w:type="spellStart"/>
            <w:r w:rsidRPr="00602528">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382EA60B" w14:textId="7BFEC4AE" w:rsidR="001F3540" w:rsidRPr="0053010B" w:rsidRDefault="005163F6" w:rsidP="001F3540">
            <w:pPr>
              <w:tabs>
                <w:tab w:val="left" w:pos="1276"/>
              </w:tabs>
              <w:rPr>
                <w:color w:val="00B050"/>
                <w:lang w:val="kk-KZ"/>
              </w:rPr>
            </w:pPr>
            <w:proofErr w:type="spellStart"/>
            <w:r>
              <w:t>О</w:t>
            </w:r>
            <w:r w:rsidRPr="004D30AA">
              <w:t>ффлайн</w:t>
            </w:r>
            <w:proofErr w:type="spellEnd"/>
            <w:r w:rsidRPr="0053010B">
              <w:rPr>
                <w:color w:val="00B050"/>
                <w:lang w:val="kk-KZ"/>
              </w:rPr>
              <w:t xml:space="preserve"> </w:t>
            </w:r>
          </w:p>
        </w:tc>
      </w:tr>
      <w:tr w:rsidR="00A85018" w:rsidRPr="00AC154E" w14:paraId="02AC0E8F" w14:textId="77777777" w:rsidTr="002E458A">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5EE787C0" w14:textId="1DB732B5" w:rsidR="00A85018" w:rsidRPr="00A85018" w:rsidRDefault="00A85018" w:rsidP="00A85018">
            <w:pPr>
              <w:jc w:val="center"/>
              <w:rPr>
                <w:lang w:val="kk-KZ"/>
              </w:rPr>
            </w:pPr>
            <w:r w:rsidRPr="00A85018">
              <w:rPr>
                <w:lang w:val="kk-KZ"/>
              </w:rPr>
              <w:t>2</w:t>
            </w:r>
          </w:p>
        </w:tc>
        <w:tc>
          <w:tcPr>
            <w:tcW w:w="4253" w:type="dxa"/>
            <w:tcBorders>
              <w:top w:val="single" w:sz="4" w:space="0" w:color="000000"/>
              <w:left w:val="single" w:sz="4" w:space="0" w:color="000000"/>
              <w:bottom w:val="single" w:sz="4" w:space="0" w:color="000000"/>
              <w:right w:val="single" w:sz="4" w:space="0" w:color="000000"/>
            </w:tcBorders>
          </w:tcPr>
          <w:p w14:paraId="734FC9FB" w14:textId="73A32D7C" w:rsidR="00A85018" w:rsidRPr="00A85018" w:rsidRDefault="00A85018" w:rsidP="00E14881">
            <w:pPr>
              <w:pStyle w:val="a8"/>
              <w:spacing w:after="0"/>
              <w:jc w:val="both"/>
              <w:rPr>
                <w:rStyle w:val="font26"/>
                <w:b/>
                <w:iCs/>
                <w:sz w:val="20"/>
                <w:szCs w:val="20"/>
                <w:lang w:val="kk-KZ"/>
              </w:rPr>
            </w:pPr>
            <w:r w:rsidRPr="00A85018">
              <w:rPr>
                <w:rStyle w:val="font26"/>
                <w:b/>
                <w:iCs/>
                <w:sz w:val="20"/>
                <w:szCs w:val="20"/>
                <w:lang w:val="kk-KZ"/>
              </w:rPr>
              <w:t xml:space="preserve">1 </w:t>
            </w:r>
            <w:r w:rsidR="00E14881">
              <w:rPr>
                <w:rStyle w:val="font26"/>
                <w:b/>
                <w:iCs/>
                <w:sz w:val="20"/>
                <w:szCs w:val="20"/>
                <w:lang w:val="kk-KZ"/>
              </w:rPr>
              <w:t>М</w:t>
            </w:r>
            <w:r w:rsidRPr="00A85018">
              <w:rPr>
                <w:rStyle w:val="font26"/>
                <w:b/>
                <w:iCs/>
                <w:sz w:val="20"/>
                <w:szCs w:val="20"/>
                <w:lang w:val="kk-KZ"/>
              </w:rPr>
              <w:t>ОӨЖ.</w:t>
            </w:r>
            <w:r w:rsidRPr="00A85018">
              <w:rPr>
                <w:rStyle w:val="font26"/>
                <w:b/>
                <w:iCs/>
                <w:sz w:val="20"/>
                <w:szCs w:val="20"/>
                <w:lang w:val="kk-KZ"/>
              </w:rPr>
              <w:tab/>
            </w:r>
            <w:r w:rsidRPr="00A85018">
              <w:rPr>
                <w:rStyle w:val="font26"/>
                <w:iCs/>
                <w:sz w:val="20"/>
                <w:szCs w:val="20"/>
                <w:lang w:val="kk-KZ"/>
              </w:rPr>
              <w:t>Классикалық және заманауи генетиканың заңдар тізімін құрастыру.</w:t>
            </w:r>
          </w:p>
        </w:tc>
        <w:tc>
          <w:tcPr>
            <w:tcW w:w="850" w:type="dxa"/>
            <w:tcBorders>
              <w:top w:val="single" w:sz="4" w:space="0" w:color="000000"/>
              <w:left w:val="single" w:sz="4" w:space="0" w:color="000000"/>
              <w:bottom w:val="single" w:sz="4" w:space="0" w:color="000000"/>
              <w:right w:val="single" w:sz="4" w:space="0" w:color="000000"/>
            </w:tcBorders>
          </w:tcPr>
          <w:p w14:paraId="57049E57" w14:textId="06676746" w:rsidR="00A85018" w:rsidRPr="0053010B" w:rsidRDefault="00A85018" w:rsidP="00A85018">
            <w:pPr>
              <w:contextualSpacing/>
              <w:rPr>
                <w:rFonts w:eastAsia="Calibri"/>
                <w:bCs/>
                <w:color w:val="00B050"/>
                <w:lang w:val="kk-KZ"/>
              </w:rPr>
            </w:pPr>
          </w:p>
        </w:tc>
        <w:tc>
          <w:tcPr>
            <w:tcW w:w="851" w:type="dxa"/>
            <w:tcBorders>
              <w:top w:val="single" w:sz="4" w:space="0" w:color="000000"/>
              <w:left w:val="single" w:sz="4" w:space="0" w:color="000000"/>
              <w:bottom w:val="single" w:sz="4" w:space="0" w:color="000000"/>
              <w:right w:val="single" w:sz="4" w:space="0" w:color="000000"/>
            </w:tcBorders>
          </w:tcPr>
          <w:p w14:paraId="673B48B1" w14:textId="2D2F3094" w:rsidR="00A85018" w:rsidRPr="00C10B6A" w:rsidRDefault="00A85018" w:rsidP="00A85018">
            <w:pPr>
              <w:tabs>
                <w:tab w:val="left" w:pos="1276"/>
              </w:tabs>
              <w:snapToGrid w:val="0"/>
              <w:jc w:val="both"/>
              <w:rPr>
                <w:bCs/>
                <w:color w:val="00B05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14:paraId="6860AD61" w14:textId="77777777" w:rsidR="00A85018" w:rsidRPr="0053010B" w:rsidRDefault="00A85018" w:rsidP="00A85018">
            <w:pPr>
              <w:jc w:val="center"/>
              <w:rPr>
                <w:color w:val="00B050"/>
                <w:lang w:val="kk-KZ"/>
              </w:rPr>
            </w:pPr>
          </w:p>
        </w:tc>
        <w:tc>
          <w:tcPr>
            <w:tcW w:w="709" w:type="dxa"/>
            <w:tcBorders>
              <w:top w:val="single" w:sz="4" w:space="0" w:color="000000"/>
              <w:left w:val="single" w:sz="4" w:space="0" w:color="000000"/>
              <w:bottom w:val="single" w:sz="4" w:space="0" w:color="000000"/>
              <w:right w:val="single" w:sz="4" w:space="0" w:color="000000"/>
            </w:tcBorders>
          </w:tcPr>
          <w:p w14:paraId="5FE83E79" w14:textId="187D41DD" w:rsidR="00A85018" w:rsidRPr="00B101E7" w:rsidRDefault="00B101E7" w:rsidP="00A85018">
            <w:pPr>
              <w:jc w:val="center"/>
              <w:rPr>
                <w:color w:val="000000" w:themeColor="text1"/>
                <w:lang w:val="kk-KZ"/>
              </w:rPr>
            </w:pPr>
            <w:r>
              <w:rPr>
                <w:color w:val="000000" w:themeColor="text1"/>
                <w:lang w:val="kk-KZ"/>
              </w:rPr>
              <w:t>30</w:t>
            </w:r>
          </w:p>
        </w:tc>
        <w:tc>
          <w:tcPr>
            <w:tcW w:w="1134" w:type="dxa"/>
            <w:tcBorders>
              <w:top w:val="single" w:sz="4" w:space="0" w:color="000000"/>
              <w:left w:val="single" w:sz="4" w:space="0" w:color="000000"/>
              <w:bottom w:val="single" w:sz="4" w:space="0" w:color="000000"/>
              <w:right w:val="single" w:sz="4" w:space="0" w:color="000000"/>
            </w:tcBorders>
          </w:tcPr>
          <w:p w14:paraId="6BB198CC" w14:textId="77777777" w:rsidR="00A85018" w:rsidRPr="0053010B" w:rsidRDefault="00A85018" w:rsidP="00A85018">
            <w:pPr>
              <w:jc w:val="both"/>
              <w:rPr>
                <w:color w:val="00B050"/>
                <w:lang w:val="kk-KZ"/>
              </w:rPr>
            </w:pPr>
          </w:p>
        </w:tc>
        <w:tc>
          <w:tcPr>
            <w:tcW w:w="1418" w:type="dxa"/>
            <w:tcBorders>
              <w:top w:val="single" w:sz="4" w:space="0" w:color="000000"/>
              <w:left w:val="single" w:sz="4" w:space="0" w:color="000000"/>
              <w:bottom w:val="single" w:sz="4" w:space="0" w:color="000000"/>
              <w:right w:val="single" w:sz="4" w:space="0" w:color="000000"/>
            </w:tcBorders>
          </w:tcPr>
          <w:p w14:paraId="173FB915" w14:textId="62165823" w:rsidR="00A85018" w:rsidRPr="00E23263" w:rsidRDefault="00E23263" w:rsidP="00E23263">
            <w:pPr>
              <w:rPr>
                <w:color w:val="00B050"/>
                <w:lang w:val="kk-KZ"/>
              </w:rPr>
            </w:pPr>
            <w:r>
              <w:rPr>
                <w:lang w:val="kk-KZ"/>
              </w:rPr>
              <w:t xml:space="preserve">MS </w:t>
            </w:r>
            <w:r>
              <w:rPr>
                <w:lang w:val="kk-KZ"/>
              </w:rPr>
              <w:t>Zoom-да бейне дәріс</w:t>
            </w:r>
            <w:r w:rsidRPr="00E23263">
              <w:rPr>
                <w:lang w:val="kk-KZ"/>
              </w:rPr>
              <w:t>/</w:t>
            </w:r>
            <w:r>
              <w:t xml:space="preserve"> </w:t>
            </w:r>
            <w:proofErr w:type="spellStart"/>
            <w:r>
              <w:t>о</w:t>
            </w:r>
            <w:r w:rsidRPr="004D30AA">
              <w:t>ффлайн</w:t>
            </w:r>
            <w:proofErr w:type="spellEnd"/>
          </w:p>
        </w:tc>
      </w:tr>
      <w:tr w:rsidR="00D44BCB" w:rsidRPr="00AC154E" w14:paraId="2505A5DF" w14:textId="77777777" w:rsidTr="002E458A">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7AFE2FFF" w14:textId="77777777" w:rsidR="00D44BCB" w:rsidRPr="00A85018" w:rsidRDefault="00D44BCB" w:rsidP="00D44BCB">
            <w:pPr>
              <w:jc w:val="center"/>
              <w:rPr>
                <w:lang w:val="kk-KZ"/>
              </w:rPr>
            </w:pPr>
            <w:r w:rsidRPr="00A85018">
              <w:rPr>
                <w:lang w:val="kk-KZ"/>
              </w:rPr>
              <w:t>3</w:t>
            </w:r>
          </w:p>
        </w:tc>
        <w:tc>
          <w:tcPr>
            <w:tcW w:w="4253" w:type="dxa"/>
            <w:tcBorders>
              <w:top w:val="single" w:sz="4" w:space="0" w:color="000000"/>
              <w:left w:val="single" w:sz="4" w:space="0" w:color="000000"/>
              <w:bottom w:val="single" w:sz="4" w:space="0" w:color="000000"/>
              <w:right w:val="single" w:sz="4" w:space="0" w:color="000000"/>
            </w:tcBorders>
          </w:tcPr>
          <w:p w14:paraId="3609A884" w14:textId="356038B8" w:rsidR="00D44BCB" w:rsidRPr="00A85018" w:rsidRDefault="00D44BCB" w:rsidP="00D44BCB">
            <w:pPr>
              <w:pStyle w:val="a8"/>
              <w:spacing w:after="0"/>
              <w:jc w:val="both"/>
              <w:rPr>
                <w:sz w:val="20"/>
                <w:szCs w:val="20"/>
                <w:lang w:val="kk-KZ"/>
              </w:rPr>
            </w:pPr>
            <w:r w:rsidRPr="00A85018">
              <w:rPr>
                <w:b/>
                <w:sz w:val="20"/>
                <w:szCs w:val="20"/>
                <w:lang w:val="kk-KZ"/>
              </w:rPr>
              <w:t>3 дәріс. Модельдік объектілердің биологиялық ерекшеліктері және олардың генетикалық зерттеулердегі рөлі.</w:t>
            </w:r>
            <w:r w:rsidRPr="00A85018">
              <w:rPr>
                <w:lang w:val="kk-KZ"/>
              </w:rPr>
              <w:t xml:space="preserve"> </w:t>
            </w:r>
            <w:r w:rsidRPr="00A85018">
              <w:rPr>
                <w:sz w:val="20"/>
                <w:szCs w:val="20"/>
                <w:lang w:val="kk-KZ"/>
              </w:rPr>
              <w:t>Генетикалық зерттеулер үшін объектінің биологиялық ерекшелігінің маңыздылығы. Прокариот және эукариот клеткаларының ұйымдасуындағы негізгі айырмашылықтар. Жануарлардың тіршілік циклі және оларды көбейту тәсілдері. Жоғары сатыдағы өсімдіктердің тіршілік циклі және көбею ерекшеліктері. Генетика объектілері – ұйымдасу деңгейлері әр түрлі жануарлар: жәндіктер (дрозофила), тікентерілер (теңіз кірпісі), қосмекенділер (құрбақа), сүтқоректілер (тышқан, егеуқұйрық, қоян, адам). Жүйелі орналасуы, таралуы, зертханалық жағдайда күту және өсіру шарттары. Биоэтика және тәуекел мәселелері.</w:t>
            </w:r>
          </w:p>
          <w:p w14:paraId="0484365D" w14:textId="037C90E3" w:rsidR="00D44BCB" w:rsidRPr="00A85018" w:rsidRDefault="00D44BCB" w:rsidP="00D44BCB">
            <w:pPr>
              <w:pStyle w:val="a8"/>
              <w:spacing w:after="0"/>
              <w:jc w:val="both"/>
              <w:rPr>
                <w:b/>
                <w:bCs/>
                <w:lang w:val="kk-KZ" w:eastAsia="ar-SA"/>
              </w:rPr>
            </w:pPr>
            <w:r w:rsidRPr="00A85018">
              <w:rPr>
                <w:sz w:val="20"/>
                <w:szCs w:val="20"/>
                <w:lang w:val="kk-KZ"/>
              </w:rPr>
              <w:t>Модельдік объектілері және олардың</w:t>
            </w:r>
            <w:r w:rsidRPr="00A85018">
              <w:rPr>
                <w:b/>
                <w:sz w:val="20"/>
                <w:szCs w:val="20"/>
                <w:lang w:val="kk-KZ"/>
              </w:rPr>
              <w:t xml:space="preserve"> генетикалық зерттеулердегі рөлі.</w:t>
            </w:r>
            <w:r w:rsidRPr="00A85018">
              <w:rPr>
                <w:b/>
                <w:bCs/>
                <w:lang w:val="kk-KZ"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F26307A" w14:textId="5DB647D7" w:rsidR="00D44BCB" w:rsidRPr="00C10B6A" w:rsidRDefault="00D44BCB" w:rsidP="00D44BCB">
            <w:pPr>
              <w:contextualSpacing/>
              <w:rPr>
                <w:rFonts w:eastAsia="Calibri"/>
                <w:color w:val="00B050"/>
                <w:lang w:val="kk-KZ"/>
              </w:rPr>
            </w:pPr>
            <w:r w:rsidRPr="00013823">
              <w:t>ОН1</w:t>
            </w:r>
          </w:p>
        </w:tc>
        <w:tc>
          <w:tcPr>
            <w:tcW w:w="851" w:type="dxa"/>
            <w:tcBorders>
              <w:top w:val="single" w:sz="4" w:space="0" w:color="000000"/>
              <w:left w:val="single" w:sz="4" w:space="0" w:color="000000"/>
              <w:bottom w:val="single" w:sz="4" w:space="0" w:color="000000"/>
              <w:right w:val="single" w:sz="4" w:space="0" w:color="000000"/>
            </w:tcBorders>
          </w:tcPr>
          <w:p w14:paraId="57343300" w14:textId="77777777" w:rsidR="00D44BCB" w:rsidRDefault="00D44BCB" w:rsidP="00D44BCB">
            <w:pPr>
              <w:snapToGrid w:val="0"/>
              <w:jc w:val="both"/>
            </w:pPr>
            <w:r w:rsidRPr="00013823">
              <w:t>ЖИ 1.2</w:t>
            </w:r>
          </w:p>
          <w:p w14:paraId="4B6C99F8" w14:textId="2539F99D" w:rsidR="00D44BCB" w:rsidRPr="00D44BCB" w:rsidRDefault="00D44BCB" w:rsidP="00D44BCB">
            <w:pPr>
              <w:snapToGrid w:val="0"/>
              <w:jc w:val="both"/>
              <w:rPr>
                <w:color w:val="00B050"/>
                <w:lang w:val="kk-KZ"/>
              </w:rPr>
            </w:pPr>
            <w:r>
              <w:rPr>
                <w:lang w:val="kk-KZ"/>
              </w:rPr>
              <w:t>ЖИ 2.1</w:t>
            </w:r>
          </w:p>
        </w:tc>
        <w:tc>
          <w:tcPr>
            <w:tcW w:w="850" w:type="dxa"/>
            <w:tcBorders>
              <w:top w:val="single" w:sz="4" w:space="0" w:color="000000"/>
              <w:left w:val="single" w:sz="4" w:space="0" w:color="000000"/>
              <w:bottom w:val="single" w:sz="4" w:space="0" w:color="000000"/>
              <w:right w:val="single" w:sz="4" w:space="0" w:color="000000"/>
            </w:tcBorders>
          </w:tcPr>
          <w:p w14:paraId="205BAC7E" w14:textId="3C29BA3A" w:rsidR="00D44BCB" w:rsidRPr="00D016FA" w:rsidRDefault="00D44BCB" w:rsidP="00D44BCB">
            <w:pPr>
              <w:jc w:val="center"/>
              <w:rPr>
                <w:color w:val="00B050"/>
                <w:lang w:val="kk-KZ"/>
              </w:rPr>
            </w:pPr>
            <w:r w:rsidRPr="00D44BCB">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77F518BD" w14:textId="1C0DB869" w:rsidR="00D44BCB" w:rsidRPr="00D016FA" w:rsidRDefault="00D44BCB" w:rsidP="00D44BCB">
            <w:pPr>
              <w:jc w:val="center"/>
              <w:rPr>
                <w:color w:val="00B050"/>
                <w:lang w:val="kk-KZ"/>
              </w:rPr>
            </w:pPr>
          </w:p>
        </w:tc>
        <w:tc>
          <w:tcPr>
            <w:tcW w:w="1134" w:type="dxa"/>
            <w:tcBorders>
              <w:top w:val="single" w:sz="4" w:space="0" w:color="000000"/>
              <w:left w:val="single" w:sz="4" w:space="0" w:color="000000"/>
              <w:bottom w:val="single" w:sz="4" w:space="0" w:color="000000"/>
              <w:right w:val="single" w:sz="4" w:space="0" w:color="000000"/>
            </w:tcBorders>
          </w:tcPr>
          <w:p w14:paraId="10C308FE" w14:textId="47F1A32C" w:rsidR="00D44BCB" w:rsidRPr="00D016FA" w:rsidRDefault="00D44BCB" w:rsidP="00D44BCB">
            <w:pPr>
              <w:jc w:val="both"/>
              <w:rPr>
                <w:color w:val="00B050"/>
                <w:lang w:val="kk-KZ"/>
              </w:rPr>
            </w:pPr>
          </w:p>
        </w:tc>
        <w:tc>
          <w:tcPr>
            <w:tcW w:w="1418" w:type="dxa"/>
            <w:tcBorders>
              <w:top w:val="single" w:sz="4" w:space="0" w:color="000000"/>
              <w:left w:val="single" w:sz="4" w:space="0" w:color="000000"/>
              <w:bottom w:val="single" w:sz="4" w:space="0" w:color="000000"/>
              <w:right w:val="single" w:sz="4" w:space="0" w:color="000000"/>
            </w:tcBorders>
          </w:tcPr>
          <w:p w14:paraId="253CB558" w14:textId="46C851AA" w:rsidR="00D44BCB" w:rsidRPr="00D44BCB" w:rsidRDefault="005163F6" w:rsidP="00D44BCB">
            <w:pPr>
              <w:tabs>
                <w:tab w:val="left" w:pos="1276"/>
              </w:tabs>
              <w:rPr>
                <w:color w:val="00B050"/>
                <w:lang w:val="kk-KZ"/>
              </w:rPr>
            </w:pPr>
            <w:r>
              <w:rPr>
                <w:lang w:val="kk-KZ"/>
              </w:rPr>
              <w:t xml:space="preserve">MS </w:t>
            </w:r>
            <w:r w:rsidRPr="00A85018">
              <w:rPr>
                <w:lang w:val="kk-KZ"/>
              </w:rPr>
              <w:t>Zoom-да бейне дәріс</w:t>
            </w:r>
          </w:p>
        </w:tc>
      </w:tr>
      <w:tr w:rsidR="00A85018" w:rsidRPr="00AD10FE" w14:paraId="11EEB6DC" w14:textId="77777777" w:rsidTr="002E458A">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64B918A0" w14:textId="77777777" w:rsidR="00A85018" w:rsidRPr="00A85018" w:rsidRDefault="00A85018" w:rsidP="00A85018">
            <w:pPr>
              <w:jc w:val="center"/>
              <w:rPr>
                <w:lang w:val="kk-KZ"/>
              </w:rPr>
            </w:pPr>
            <w:r w:rsidRPr="00A85018">
              <w:rPr>
                <w:lang w:val="kk-KZ"/>
              </w:rPr>
              <w:t>3</w:t>
            </w:r>
          </w:p>
        </w:tc>
        <w:tc>
          <w:tcPr>
            <w:tcW w:w="4253" w:type="dxa"/>
            <w:tcBorders>
              <w:top w:val="single" w:sz="4" w:space="0" w:color="000000"/>
              <w:left w:val="single" w:sz="4" w:space="0" w:color="000000"/>
              <w:bottom w:val="single" w:sz="4" w:space="0" w:color="000000"/>
              <w:right w:val="single" w:sz="4" w:space="0" w:color="000000"/>
            </w:tcBorders>
          </w:tcPr>
          <w:p w14:paraId="2BF2B04E" w14:textId="4F0F8AE8" w:rsidR="00A85018" w:rsidRPr="00A85018" w:rsidRDefault="00A85018" w:rsidP="00A85018">
            <w:pPr>
              <w:jc w:val="both"/>
              <w:rPr>
                <w:b/>
                <w:bCs/>
                <w:lang w:val="kk-KZ"/>
              </w:rPr>
            </w:pPr>
            <w:r w:rsidRPr="00A85018">
              <w:rPr>
                <w:b/>
                <w:bCs/>
                <w:lang w:val="kk-KZ"/>
              </w:rPr>
              <w:t xml:space="preserve">3 семинар сабақ. </w:t>
            </w:r>
            <w:r w:rsidRPr="00A85018">
              <w:rPr>
                <w:bCs/>
                <w:lang w:val="kk-KZ"/>
              </w:rPr>
              <w:t xml:space="preserve">Жануарлар мен өсімдіктердің жынысын анықтаудың генетикалық жүйелерінің алуантүрлілігі. </w:t>
            </w:r>
            <w:r w:rsidRPr="00A85018">
              <w:rPr>
                <w:lang w:val="kk-KZ"/>
              </w:rPr>
              <w:t xml:space="preserve">Сұрақтарға жауап беру. </w:t>
            </w:r>
          </w:p>
        </w:tc>
        <w:tc>
          <w:tcPr>
            <w:tcW w:w="850" w:type="dxa"/>
            <w:tcBorders>
              <w:top w:val="single" w:sz="4" w:space="0" w:color="000000"/>
              <w:left w:val="single" w:sz="4" w:space="0" w:color="000000"/>
              <w:bottom w:val="single" w:sz="4" w:space="0" w:color="000000"/>
              <w:right w:val="single" w:sz="4" w:space="0" w:color="000000"/>
            </w:tcBorders>
          </w:tcPr>
          <w:p w14:paraId="186275AF" w14:textId="36890FF0" w:rsidR="00A85018" w:rsidRPr="00D44BCB" w:rsidRDefault="00D44BCB" w:rsidP="00A85018">
            <w:pPr>
              <w:contextualSpacing/>
              <w:rPr>
                <w:rFonts w:eastAsia="Calibri"/>
                <w:lang w:val="kk-KZ"/>
              </w:rPr>
            </w:pPr>
            <w:r w:rsidRPr="00D44BCB">
              <w:rPr>
                <w:rFonts w:eastAsia="Calibri"/>
                <w:lang w:val="kk-KZ"/>
              </w:rPr>
              <w:t>ОН 2</w:t>
            </w:r>
          </w:p>
        </w:tc>
        <w:tc>
          <w:tcPr>
            <w:tcW w:w="851" w:type="dxa"/>
            <w:tcBorders>
              <w:top w:val="single" w:sz="4" w:space="0" w:color="000000"/>
              <w:left w:val="single" w:sz="4" w:space="0" w:color="000000"/>
              <w:bottom w:val="single" w:sz="4" w:space="0" w:color="000000"/>
              <w:right w:val="single" w:sz="4" w:space="0" w:color="000000"/>
            </w:tcBorders>
          </w:tcPr>
          <w:p w14:paraId="06FBB4E1" w14:textId="77777777" w:rsidR="00D44BCB" w:rsidRPr="00D44BCB" w:rsidRDefault="00D44BCB" w:rsidP="00D44BCB">
            <w:pPr>
              <w:snapToGrid w:val="0"/>
              <w:jc w:val="both"/>
              <w:rPr>
                <w:lang w:val="kk-KZ"/>
              </w:rPr>
            </w:pPr>
            <w:r w:rsidRPr="00D44BCB">
              <w:rPr>
                <w:lang w:val="kk-KZ"/>
              </w:rPr>
              <w:t>ЖИ 1.2</w:t>
            </w:r>
          </w:p>
          <w:p w14:paraId="5F6BE1C4" w14:textId="0156E21A" w:rsidR="00A85018" w:rsidRPr="00D44BCB" w:rsidRDefault="00D44BCB" w:rsidP="00D44BCB">
            <w:pPr>
              <w:snapToGrid w:val="0"/>
              <w:jc w:val="both"/>
              <w:rPr>
                <w:lang w:val="kk-KZ"/>
              </w:rPr>
            </w:pPr>
            <w:r w:rsidRPr="00D44BCB">
              <w:rPr>
                <w:lang w:val="kk-KZ"/>
              </w:rPr>
              <w:t>ЖИ 2.1</w:t>
            </w:r>
          </w:p>
        </w:tc>
        <w:tc>
          <w:tcPr>
            <w:tcW w:w="850" w:type="dxa"/>
            <w:tcBorders>
              <w:top w:val="single" w:sz="4" w:space="0" w:color="000000"/>
              <w:left w:val="single" w:sz="4" w:space="0" w:color="000000"/>
              <w:bottom w:val="single" w:sz="4" w:space="0" w:color="000000"/>
              <w:right w:val="single" w:sz="4" w:space="0" w:color="000000"/>
            </w:tcBorders>
          </w:tcPr>
          <w:p w14:paraId="48C0FA50" w14:textId="7D2CB90D" w:rsidR="00A85018" w:rsidRPr="00D44BCB" w:rsidRDefault="00D44BCB" w:rsidP="00A85018">
            <w:pPr>
              <w:jc w:val="center"/>
              <w:rPr>
                <w:lang w:val="kk-KZ"/>
              </w:rPr>
            </w:pPr>
            <w:r w:rsidRPr="00D44BCB">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E4FAE4C" w14:textId="37C432D2" w:rsidR="00A85018" w:rsidRPr="00D44BCB" w:rsidRDefault="00D44BCB" w:rsidP="00A85018">
            <w:pPr>
              <w:jc w:val="center"/>
              <w:rPr>
                <w:lang w:val="kk-KZ"/>
              </w:rPr>
            </w:pPr>
            <w:r w:rsidRPr="00D44BCB">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41DE6E47" w14:textId="77777777" w:rsidR="00A85018" w:rsidRPr="00D44BCB" w:rsidRDefault="00A85018" w:rsidP="00A85018">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14:paraId="72DDA8FB" w14:textId="7083BA5B" w:rsidR="00A85018" w:rsidRPr="00D44BCB" w:rsidRDefault="005163F6" w:rsidP="00D44BCB">
            <w:pPr>
              <w:jc w:val="center"/>
              <w:rPr>
                <w:lang w:val="kk-KZ"/>
              </w:rPr>
            </w:pPr>
            <w:proofErr w:type="spellStart"/>
            <w:r>
              <w:t>О</w:t>
            </w:r>
            <w:r w:rsidRPr="004D30AA">
              <w:t>ффлайн</w:t>
            </w:r>
            <w:proofErr w:type="spellEnd"/>
          </w:p>
        </w:tc>
      </w:tr>
      <w:tr w:rsidR="00A85018" w:rsidRPr="008419E7" w14:paraId="4A8DA3F2" w14:textId="77777777" w:rsidTr="000514E6">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2657D88" w14:textId="77777777" w:rsidR="00A85018" w:rsidRPr="00A85018" w:rsidRDefault="00A85018" w:rsidP="00A85018">
            <w:pPr>
              <w:tabs>
                <w:tab w:val="left" w:pos="1276"/>
              </w:tabs>
              <w:jc w:val="center"/>
              <w:rPr>
                <w:b/>
                <w:lang w:val="kk-KZ"/>
              </w:rPr>
            </w:pPr>
            <w:r w:rsidRPr="00A85018">
              <w:rPr>
                <w:b/>
              </w:rPr>
              <w:t>Модуль П</w:t>
            </w:r>
          </w:p>
        </w:tc>
      </w:tr>
      <w:tr w:rsidR="00A85018" w:rsidRPr="00AC154E" w14:paraId="6AEB5DF0" w14:textId="77777777" w:rsidTr="002E458A">
        <w:trPr>
          <w:jc w:val="center"/>
        </w:trPr>
        <w:tc>
          <w:tcPr>
            <w:tcW w:w="562" w:type="dxa"/>
            <w:tcBorders>
              <w:top w:val="single" w:sz="4" w:space="0" w:color="000000"/>
              <w:left w:val="single" w:sz="4" w:space="0" w:color="000000"/>
              <w:bottom w:val="single" w:sz="4" w:space="0" w:color="000000"/>
              <w:right w:val="single" w:sz="4" w:space="0" w:color="000000"/>
            </w:tcBorders>
          </w:tcPr>
          <w:p w14:paraId="36D75714" w14:textId="77777777" w:rsidR="00A85018" w:rsidRPr="00A85018" w:rsidRDefault="00A85018" w:rsidP="00A85018">
            <w:pPr>
              <w:jc w:val="center"/>
              <w:rPr>
                <w:lang w:val="kk-KZ"/>
              </w:rPr>
            </w:pPr>
            <w:r w:rsidRPr="00A85018">
              <w:rPr>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14:paraId="7E345DC6" w14:textId="12847652" w:rsidR="00A85018" w:rsidRPr="00A85018" w:rsidRDefault="00A85018" w:rsidP="00A85018">
            <w:pPr>
              <w:snapToGrid w:val="0"/>
              <w:jc w:val="both"/>
              <w:rPr>
                <w:bCs/>
                <w:lang w:val="kk-KZ" w:eastAsia="ar-SA"/>
              </w:rPr>
            </w:pPr>
            <w:r w:rsidRPr="00A85018">
              <w:rPr>
                <w:b/>
                <w:bCs/>
                <w:lang w:val="kk-KZ" w:eastAsia="ar-SA"/>
              </w:rPr>
              <w:t>4 дәріс.</w:t>
            </w:r>
            <w:r w:rsidRPr="00A85018">
              <w:rPr>
                <w:bCs/>
                <w:lang w:val="kk-KZ" w:eastAsia="ar-SA"/>
              </w:rPr>
              <w:t xml:space="preserve"> </w:t>
            </w:r>
            <w:r w:rsidRPr="00A85018">
              <w:rPr>
                <w:b/>
                <w:lang w:val="kk-KZ"/>
              </w:rPr>
              <w:t>Логика, қағида және генетикалық зерттеулердің кезеңдері.</w:t>
            </w:r>
            <w:r w:rsidRPr="00A85018">
              <w:rPr>
                <w:lang w:val="kk-KZ"/>
              </w:rPr>
              <w:t xml:space="preserve"> Бастапқы формалар арасындағы моногенді айырмашылықтар барысындағы тұқым қуалау – талдау логикасы және гипотезаны статистикалық тексеру. Іріктеменің минимальді көлемін анықтау.  Бастапқы формалар арасындағы полигенді айырмашылықтар барысындағы тұқым қуалау, зерттеу әдістері. Өзара әрекеттесетін гендердің тәуелсіз тұқым қуалауы. Өзара әрекеттесетін гендердің тіркесіп тұқым қуалауы. Өзара әрекеттесетін гендердің аутосомаларда, жыныс хромосомаларында орналасу барысындағы ажырауы. Полиплоидтердің тұқым қуалау ерекшеліктері. Толық емес пенетранттылық және экспрессивтілік – ажырау нәтижесіндегі ауытқулардың себептері.</w:t>
            </w:r>
          </w:p>
        </w:tc>
        <w:tc>
          <w:tcPr>
            <w:tcW w:w="850" w:type="dxa"/>
            <w:tcBorders>
              <w:top w:val="single" w:sz="4" w:space="0" w:color="000000"/>
              <w:left w:val="single" w:sz="4" w:space="0" w:color="000000"/>
              <w:bottom w:val="single" w:sz="4" w:space="0" w:color="000000"/>
              <w:right w:val="single" w:sz="4" w:space="0" w:color="000000"/>
            </w:tcBorders>
            <w:hideMark/>
          </w:tcPr>
          <w:p w14:paraId="39FE6805" w14:textId="48EB1466" w:rsidR="00A85018" w:rsidRPr="00D44BCB" w:rsidRDefault="00A85018" w:rsidP="00D44BCB">
            <w:pPr>
              <w:contextualSpacing/>
              <w:rPr>
                <w:rFonts w:eastAsia="Calibri"/>
                <w:lang w:val="kk-KZ"/>
              </w:rPr>
            </w:pPr>
            <w:r w:rsidRPr="00D44BCB">
              <w:t>ОН</w:t>
            </w:r>
            <w:r w:rsidR="00D44BCB" w:rsidRPr="00D44BCB">
              <w:rPr>
                <w:lang w:val="kk-KZ"/>
              </w:rPr>
              <w:t>2</w:t>
            </w:r>
          </w:p>
        </w:tc>
        <w:tc>
          <w:tcPr>
            <w:tcW w:w="851" w:type="dxa"/>
            <w:tcBorders>
              <w:top w:val="single" w:sz="4" w:space="0" w:color="000000"/>
              <w:left w:val="single" w:sz="4" w:space="0" w:color="000000"/>
              <w:bottom w:val="single" w:sz="4" w:space="0" w:color="000000"/>
              <w:right w:val="single" w:sz="4" w:space="0" w:color="000000"/>
            </w:tcBorders>
            <w:hideMark/>
          </w:tcPr>
          <w:p w14:paraId="6FE961A7" w14:textId="5B8533F7" w:rsidR="00A85018" w:rsidRPr="00D44BCB" w:rsidRDefault="00A85018" w:rsidP="00D44BCB">
            <w:pPr>
              <w:snapToGrid w:val="0"/>
              <w:jc w:val="both"/>
              <w:rPr>
                <w:lang w:val="kk-KZ"/>
              </w:rPr>
            </w:pPr>
            <w:r w:rsidRPr="00D44BCB">
              <w:t xml:space="preserve">ЖИ </w:t>
            </w:r>
            <w:r w:rsidR="00D44BCB" w:rsidRPr="00D44BCB">
              <w:rPr>
                <w:lang w:val="kk-KZ"/>
              </w:rPr>
              <w:t>2</w:t>
            </w:r>
            <w:r w:rsidRPr="00D44BCB">
              <w:t>.2</w:t>
            </w:r>
          </w:p>
        </w:tc>
        <w:tc>
          <w:tcPr>
            <w:tcW w:w="850" w:type="dxa"/>
            <w:tcBorders>
              <w:top w:val="single" w:sz="4" w:space="0" w:color="000000"/>
              <w:left w:val="single" w:sz="4" w:space="0" w:color="000000"/>
              <w:bottom w:val="single" w:sz="4" w:space="0" w:color="000000"/>
              <w:right w:val="single" w:sz="4" w:space="0" w:color="000000"/>
            </w:tcBorders>
            <w:hideMark/>
          </w:tcPr>
          <w:p w14:paraId="67543BB3" w14:textId="20277A73" w:rsidR="00A85018" w:rsidRPr="00D44BCB" w:rsidRDefault="00D44BCB" w:rsidP="00A85018">
            <w:pPr>
              <w:jc w:val="center"/>
              <w:rPr>
                <w:lang w:val="kk-KZ"/>
              </w:rPr>
            </w:pPr>
            <w:r w:rsidRPr="00D44BCB">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258341EF" w14:textId="77777777" w:rsidR="00A85018" w:rsidRPr="00D44BCB" w:rsidRDefault="00A85018" w:rsidP="00A85018">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14:paraId="378523A0" w14:textId="77777777" w:rsidR="00A85018" w:rsidRPr="00D44BCB" w:rsidRDefault="00A85018" w:rsidP="00A85018">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09B474A4" w14:textId="0CCD1266" w:rsidR="00A85018" w:rsidRPr="00D44BCB" w:rsidRDefault="005163F6" w:rsidP="00A85018">
            <w:pPr>
              <w:jc w:val="both"/>
              <w:rPr>
                <w:lang w:val="kk-KZ"/>
              </w:rPr>
            </w:pPr>
            <w:r>
              <w:rPr>
                <w:lang w:val="kk-KZ"/>
              </w:rPr>
              <w:t xml:space="preserve">MS </w:t>
            </w:r>
            <w:r w:rsidRPr="00A85018">
              <w:rPr>
                <w:lang w:val="kk-KZ"/>
              </w:rPr>
              <w:t>Zoom-да бейне дәріс</w:t>
            </w:r>
          </w:p>
        </w:tc>
      </w:tr>
      <w:tr w:rsidR="00A85018" w:rsidRPr="00C10B6A" w14:paraId="3985806A" w14:textId="77777777" w:rsidTr="002E458A">
        <w:trPr>
          <w:jc w:val="center"/>
        </w:trPr>
        <w:tc>
          <w:tcPr>
            <w:tcW w:w="562" w:type="dxa"/>
            <w:tcBorders>
              <w:top w:val="single" w:sz="4" w:space="0" w:color="000000"/>
              <w:left w:val="single" w:sz="4" w:space="0" w:color="000000"/>
              <w:bottom w:val="single" w:sz="4" w:space="0" w:color="000000"/>
              <w:right w:val="single" w:sz="4" w:space="0" w:color="000000"/>
            </w:tcBorders>
          </w:tcPr>
          <w:p w14:paraId="627FC063" w14:textId="77777777" w:rsidR="00A85018" w:rsidRPr="00A85018" w:rsidRDefault="00A85018" w:rsidP="00A85018">
            <w:pPr>
              <w:jc w:val="center"/>
              <w:rPr>
                <w:lang w:val="kk-KZ"/>
              </w:rPr>
            </w:pPr>
            <w:r w:rsidRPr="00A85018">
              <w:rPr>
                <w:lang w:val="kk-KZ"/>
              </w:rPr>
              <w:t>4</w:t>
            </w:r>
          </w:p>
        </w:tc>
        <w:tc>
          <w:tcPr>
            <w:tcW w:w="4253" w:type="dxa"/>
            <w:tcBorders>
              <w:top w:val="single" w:sz="4" w:space="0" w:color="000000"/>
              <w:left w:val="single" w:sz="4" w:space="0" w:color="000000"/>
              <w:bottom w:val="single" w:sz="4" w:space="0" w:color="000000"/>
              <w:right w:val="single" w:sz="4" w:space="0" w:color="000000"/>
            </w:tcBorders>
          </w:tcPr>
          <w:p w14:paraId="5A048E13" w14:textId="75AD1171" w:rsidR="00A85018" w:rsidRPr="00A85018" w:rsidRDefault="00A85018" w:rsidP="00A85018">
            <w:pPr>
              <w:jc w:val="both"/>
              <w:rPr>
                <w:b/>
                <w:bCs/>
                <w:lang w:val="kk-KZ"/>
              </w:rPr>
            </w:pPr>
            <w:r w:rsidRPr="00A85018">
              <w:rPr>
                <w:b/>
                <w:bCs/>
                <w:lang w:val="kk-KZ"/>
              </w:rPr>
              <w:t xml:space="preserve">4 семинар сабақ. </w:t>
            </w:r>
            <w:r w:rsidRPr="00A85018">
              <w:rPr>
                <w:bCs/>
                <w:lang w:val="kk-KZ"/>
              </w:rPr>
              <w:t xml:space="preserve">Генетикалық алуантүрлілік негіздері және белгілердің тұқым қуалауына кроссинговердің әсері. </w:t>
            </w:r>
            <w:r w:rsidRPr="00A85018">
              <w:rPr>
                <w:lang w:val="kk-KZ"/>
              </w:rPr>
              <w:t>Презентация жасау және қорғау.</w:t>
            </w:r>
          </w:p>
        </w:tc>
        <w:tc>
          <w:tcPr>
            <w:tcW w:w="850" w:type="dxa"/>
            <w:tcBorders>
              <w:top w:val="single" w:sz="4" w:space="0" w:color="000000"/>
              <w:left w:val="single" w:sz="4" w:space="0" w:color="000000"/>
              <w:bottom w:val="single" w:sz="4" w:space="0" w:color="000000"/>
              <w:right w:val="single" w:sz="4" w:space="0" w:color="000000"/>
            </w:tcBorders>
          </w:tcPr>
          <w:p w14:paraId="7BCB4F42" w14:textId="27DBBC2E" w:rsidR="00A85018" w:rsidRPr="00D44BCB" w:rsidRDefault="00D44BCB" w:rsidP="00D44BCB">
            <w:pPr>
              <w:contextualSpacing/>
              <w:rPr>
                <w:rFonts w:eastAsia="Calibri"/>
                <w:lang w:val="kk-KZ"/>
              </w:rPr>
            </w:pPr>
            <w:r w:rsidRPr="00D44BCB">
              <w:rPr>
                <w:lang w:val="kk-KZ"/>
              </w:rPr>
              <w:t>ОН</w:t>
            </w:r>
            <w:r w:rsidR="00A85018" w:rsidRPr="00D44BCB">
              <w:t xml:space="preserve"> 2</w:t>
            </w:r>
          </w:p>
        </w:tc>
        <w:tc>
          <w:tcPr>
            <w:tcW w:w="851" w:type="dxa"/>
            <w:tcBorders>
              <w:top w:val="single" w:sz="4" w:space="0" w:color="000000"/>
              <w:left w:val="single" w:sz="4" w:space="0" w:color="000000"/>
              <w:bottom w:val="single" w:sz="4" w:space="0" w:color="000000"/>
              <w:right w:val="single" w:sz="4" w:space="0" w:color="000000"/>
            </w:tcBorders>
          </w:tcPr>
          <w:p w14:paraId="69DBF5C5" w14:textId="77777777" w:rsidR="00A85018" w:rsidRPr="00D44BCB" w:rsidRDefault="00D44BCB" w:rsidP="00A85018">
            <w:pPr>
              <w:snapToGrid w:val="0"/>
              <w:jc w:val="both"/>
              <w:rPr>
                <w:lang w:val="kk-KZ"/>
              </w:rPr>
            </w:pPr>
            <w:r w:rsidRPr="00D44BCB">
              <w:rPr>
                <w:lang w:val="kk-KZ"/>
              </w:rPr>
              <w:t>ЖИ 2.1</w:t>
            </w:r>
          </w:p>
          <w:p w14:paraId="12D4EC9F" w14:textId="15320DF3" w:rsidR="00D44BCB" w:rsidRPr="00D44BCB" w:rsidRDefault="00D44BCB" w:rsidP="00D44BCB">
            <w:pPr>
              <w:snapToGrid w:val="0"/>
              <w:jc w:val="both"/>
              <w:rPr>
                <w:lang w:val="kk-KZ"/>
              </w:rPr>
            </w:pPr>
            <w:r w:rsidRPr="00D44BCB">
              <w:rPr>
                <w:lang w:val="kk-KZ"/>
              </w:rPr>
              <w:t>ЖИ 2.2</w:t>
            </w:r>
          </w:p>
        </w:tc>
        <w:tc>
          <w:tcPr>
            <w:tcW w:w="850" w:type="dxa"/>
            <w:tcBorders>
              <w:top w:val="single" w:sz="4" w:space="0" w:color="000000"/>
              <w:left w:val="single" w:sz="4" w:space="0" w:color="000000"/>
              <w:bottom w:val="single" w:sz="4" w:space="0" w:color="000000"/>
              <w:right w:val="single" w:sz="4" w:space="0" w:color="000000"/>
            </w:tcBorders>
          </w:tcPr>
          <w:p w14:paraId="0D8638D3" w14:textId="3C4DE43E" w:rsidR="00A85018" w:rsidRPr="00D44BCB" w:rsidRDefault="00D44BCB" w:rsidP="00A85018">
            <w:pPr>
              <w:jc w:val="center"/>
              <w:rPr>
                <w:lang w:val="kk-KZ"/>
              </w:rPr>
            </w:pPr>
            <w:r w:rsidRPr="00D44BCB">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13EBECE" w14:textId="1339E482" w:rsidR="00A85018" w:rsidRPr="00D44BCB" w:rsidRDefault="00D44BCB" w:rsidP="00A85018">
            <w:pPr>
              <w:jc w:val="center"/>
              <w:rPr>
                <w:lang w:val="kk-KZ"/>
              </w:rPr>
            </w:pPr>
            <w:r w:rsidRPr="00D44BCB">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0F2AE1F8" w14:textId="0FDE3D23" w:rsidR="00A85018" w:rsidRPr="00D44BCB" w:rsidRDefault="00A85018" w:rsidP="00A85018">
            <w:pPr>
              <w:jc w:val="both"/>
            </w:pPr>
          </w:p>
        </w:tc>
        <w:tc>
          <w:tcPr>
            <w:tcW w:w="1418" w:type="dxa"/>
            <w:tcBorders>
              <w:top w:val="single" w:sz="4" w:space="0" w:color="000000"/>
              <w:left w:val="single" w:sz="4" w:space="0" w:color="000000"/>
              <w:bottom w:val="single" w:sz="4" w:space="0" w:color="000000"/>
              <w:right w:val="single" w:sz="4" w:space="0" w:color="000000"/>
            </w:tcBorders>
          </w:tcPr>
          <w:p w14:paraId="54CF8DF3" w14:textId="4495AA05" w:rsidR="00A85018" w:rsidRPr="00D44BCB" w:rsidRDefault="005163F6" w:rsidP="00A85018">
            <w:pPr>
              <w:rPr>
                <w:lang w:val="kk-KZ"/>
              </w:rPr>
            </w:pPr>
            <w:proofErr w:type="spellStart"/>
            <w:r>
              <w:t>О</w:t>
            </w:r>
            <w:r w:rsidRPr="004D30AA">
              <w:t>ффлайн</w:t>
            </w:r>
            <w:proofErr w:type="spellEnd"/>
          </w:p>
        </w:tc>
      </w:tr>
      <w:tr w:rsidR="00A85018" w:rsidRPr="00E23263" w14:paraId="509EEDCF" w14:textId="77777777" w:rsidTr="002E458A">
        <w:trPr>
          <w:jc w:val="center"/>
        </w:trPr>
        <w:tc>
          <w:tcPr>
            <w:tcW w:w="562" w:type="dxa"/>
            <w:tcBorders>
              <w:top w:val="single" w:sz="4" w:space="0" w:color="000000"/>
              <w:left w:val="single" w:sz="4" w:space="0" w:color="000000"/>
              <w:bottom w:val="single" w:sz="4" w:space="0" w:color="000000"/>
              <w:right w:val="single" w:sz="4" w:space="0" w:color="000000"/>
            </w:tcBorders>
          </w:tcPr>
          <w:p w14:paraId="13EAD5D8" w14:textId="1C89DDB3" w:rsidR="00A85018" w:rsidRPr="00A85018" w:rsidRDefault="00A85018" w:rsidP="00A85018">
            <w:pPr>
              <w:jc w:val="center"/>
              <w:rPr>
                <w:lang w:val="en-US"/>
              </w:rPr>
            </w:pPr>
            <w:r w:rsidRPr="00A85018">
              <w:rPr>
                <w:lang w:val="en-US"/>
              </w:rPr>
              <w:t>4</w:t>
            </w:r>
          </w:p>
        </w:tc>
        <w:tc>
          <w:tcPr>
            <w:tcW w:w="4253" w:type="dxa"/>
            <w:tcBorders>
              <w:top w:val="single" w:sz="4" w:space="0" w:color="000000"/>
              <w:left w:val="single" w:sz="4" w:space="0" w:color="000000"/>
              <w:bottom w:val="single" w:sz="4" w:space="0" w:color="000000"/>
              <w:right w:val="single" w:sz="4" w:space="0" w:color="000000"/>
            </w:tcBorders>
          </w:tcPr>
          <w:p w14:paraId="331A69BB" w14:textId="352E3E1B" w:rsidR="00A85018" w:rsidRPr="00A85018" w:rsidRDefault="00A85018" w:rsidP="00E14881">
            <w:pPr>
              <w:jc w:val="both"/>
              <w:rPr>
                <w:b/>
                <w:bCs/>
                <w:lang w:val="en-US"/>
              </w:rPr>
            </w:pPr>
            <w:r w:rsidRPr="00A85018">
              <w:rPr>
                <w:b/>
                <w:bCs/>
                <w:lang w:val="en-US"/>
              </w:rPr>
              <w:t>2</w:t>
            </w:r>
            <w:r w:rsidRPr="00A85018">
              <w:rPr>
                <w:b/>
                <w:bCs/>
                <w:lang w:val="kk-KZ"/>
              </w:rPr>
              <w:t xml:space="preserve"> </w:t>
            </w:r>
            <w:r w:rsidR="00E14881">
              <w:rPr>
                <w:b/>
                <w:bCs/>
                <w:lang w:val="kk-KZ"/>
              </w:rPr>
              <w:t>М</w:t>
            </w:r>
            <w:r w:rsidRPr="00A85018">
              <w:rPr>
                <w:b/>
                <w:bCs/>
                <w:lang w:val="kk-KZ"/>
              </w:rPr>
              <w:t>ОӨЖ.</w:t>
            </w:r>
            <w:r w:rsidRPr="00A85018">
              <w:rPr>
                <w:b/>
                <w:bCs/>
                <w:lang w:val="en-US"/>
              </w:rPr>
              <w:t xml:space="preserve"> </w:t>
            </w:r>
            <w:r w:rsidRPr="00A85018">
              <w:rPr>
                <w:bCs/>
                <w:lang w:val="kk-KZ"/>
              </w:rPr>
              <w:t>Өсімдіктер мен жануарлардың тіршілік циклін сипаттау.</w:t>
            </w:r>
          </w:p>
        </w:tc>
        <w:tc>
          <w:tcPr>
            <w:tcW w:w="850" w:type="dxa"/>
            <w:tcBorders>
              <w:top w:val="single" w:sz="4" w:space="0" w:color="000000"/>
              <w:left w:val="single" w:sz="4" w:space="0" w:color="000000"/>
              <w:bottom w:val="single" w:sz="4" w:space="0" w:color="000000"/>
              <w:right w:val="single" w:sz="4" w:space="0" w:color="000000"/>
            </w:tcBorders>
          </w:tcPr>
          <w:p w14:paraId="1756EF7F" w14:textId="323499DE" w:rsidR="00A85018" w:rsidRPr="00C10B6A" w:rsidRDefault="00A85018" w:rsidP="00A85018">
            <w:pPr>
              <w:contextualSpacing/>
              <w:rPr>
                <w:rFonts w:eastAsia="Calibri"/>
                <w:color w:val="00B050"/>
                <w:lang w:val="kk-KZ"/>
              </w:rPr>
            </w:pPr>
          </w:p>
        </w:tc>
        <w:tc>
          <w:tcPr>
            <w:tcW w:w="851" w:type="dxa"/>
            <w:tcBorders>
              <w:top w:val="single" w:sz="4" w:space="0" w:color="000000"/>
              <w:left w:val="single" w:sz="4" w:space="0" w:color="000000"/>
              <w:bottom w:val="single" w:sz="4" w:space="0" w:color="000000"/>
              <w:right w:val="single" w:sz="4" w:space="0" w:color="000000"/>
            </w:tcBorders>
          </w:tcPr>
          <w:p w14:paraId="7D2E9654" w14:textId="2F001BBB" w:rsidR="00A85018" w:rsidRPr="008419E7" w:rsidRDefault="00A85018" w:rsidP="00A85018">
            <w:pPr>
              <w:snapToGrid w:val="0"/>
              <w:jc w:val="both"/>
              <w:rPr>
                <w:color w:val="00B050"/>
                <w:lang w:val="en-US"/>
              </w:rPr>
            </w:pPr>
          </w:p>
        </w:tc>
        <w:tc>
          <w:tcPr>
            <w:tcW w:w="850" w:type="dxa"/>
            <w:tcBorders>
              <w:top w:val="single" w:sz="4" w:space="0" w:color="000000"/>
              <w:left w:val="single" w:sz="4" w:space="0" w:color="000000"/>
              <w:bottom w:val="single" w:sz="4" w:space="0" w:color="000000"/>
              <w:right w:val="single" w:sz="4" w:space="0" w:color="000000"/>
            </w:tcBorders>
          </w:tcPr>
          <w:p w14:paraId="7F4A0162" w14:textId="77777777" w:rsidR="00A85018" w:rsidRPr="008419E7" w:rsidRDefault="00A85018" w:rsidP="00A85018">
            <w:pPr>
              <w:jc w:val="center"/>
              <w:rPr>
                <w:color w:val="00B050"/>
                <w:lang w:val="en-US"/>
              </w:rPr>
            </w:pPr>
          </w:p>
        </w:tc>
        <w:tc>
          <w:tcPr>
            <w:tcW w:w="709" w:type="dxa"/>
            <w:tcBorders>
              <w:top w:val="single" w:sz="4" w:space="0" w:color="000000"/>
              <w:left w:val="single" w:sz="4" w:space="0" w:color="000000"/>
              <w:bottom w:val="single" w:sz="4" w:space="0" w:color="000000"/>
              <w:right w:val="single" w:sz="4" w:space="0" w:color="000000"/>
            </w:tcBorders>
          </w:tcPr>
          <w:p w14:paraId="552409F5" w14:textId="18546AF1" w:rsidR="00A85018" w:rsidRPr="00B101E7" w:rsidRDefault="00B101E7" w:rsidP="00A85018">
            <w:pPr>
              <w:jc w:val="center"/>
              <w:rPr>
                <w:color w:val="000000" w:themeColor="text1"/>
              </w:rPr>
            </w:pPr>
            <w:r>
              <w:rPr>
                <w:color w:val="000000" w:themeColor="text1"/>
              </w:rPr>
              <w:t>30</w:t>
            </w:r>
          </w:p>
        </w:tc>
        <w:tc>
          <w:tcPr>
            <w:tcW w:w="1134" w:type="dxa"/>
            <w:tcBorders>
              <w:top w:val="single" w:sz="4" w:space="0" w:color="000000"/>
              <w:left w:val="single" w:sz="4" w:space="0" w:color="000000"/>
              <w:bottom w:val="single" w:sz="4" w:space="0" w:color="000000"/>
              <w:right w:val="single" w:sz="4" w:space="0" w:color="000000"/>
            </w:tcBorders>
          </w:tcPr>
          <w:p w14:paraId="629ED17F" w14:textId="77777777" w:rsidR="00A85018" w:rsidRPr="008419E7" w:rsidRDefault="00A85018" w:rsidP="00A85018">
            <w:pPr>
              <w:jc w:val="both"/>
              <w:rPr>
                <w:color w:val="00B050"/>
                <w:lang w:val="en-US"/>
              </w:rPr>
            </w:pPr>
          </w:p>
        </w:tc>
        <w:tc>
          <w:tcPr>
            <w:tcW w:w="1418" w:type="dxa"/>
            <w:tcBorders>
              <w:top w:val="single" w:sz="4" w:space="0" w:color="000000"/>
              <w:left w:val="single" w:sz="4" w:space="0" w:color="000000"/>
              <w:bottom w:val="single" w:sz="4" w:space="0" w:color="000000"/>
              <w:right w:val="single" w:sz="4" w:space="0" w:color="000000"/>
            </w:tcBorders>
          </w:tcPr>
          <w:p w14:paraId="01D7D8A5" w14:textId="2AE99581" w:rsidR="00A85018" w:rsidRPr="00E23263" w:rsidRDefault="00E23263" w:rsidP="00A85018">
            <w:pPr>
              <w:rPr>
                <w:color w:val="00B050"/>
              </w:rPr>
            </w:pPr>
            <w:r>
              <w:rPr>
                <w:lang w:val="kk-KZ"/>
              </w:rPr>
              <w:t>MS Zoom-да бейне дәріс</w:t>
            </w:r>
            <w:r w:rsidRPr="00E23263">
              <w:rPr>
                <w:lang w:val="kk-KZ"/>
              </w:rPr>
              <w:t>/</w:t>
            </w:r>
            <w:r>
              <w:t xml:space="preserve"> </w:t>
            </w:r>
            <w:proofErr w:type="spellStart"/>
            <w:r>
              <w:t>о</w:t>
            </w:r>
            <w:r w:rsidRPr="004D30AA">
              <w:t>ффлайн</w:t>
            </w:r>
            <w:proofErr w:type="spellEnd"/>
          </w:p>
        </w:tc>
      </w:tr>
      <w:tr w:rsidR="00D44BCB" w:rsidRPr="00D016FA" w14:paraId="300C1127" w14:textId="77777777" w:rsidTr="002E458A">
        <w:trPr>
          <w:jc w:val="center"/>
        </w:trPr>
        <w:tc>
          <w:tcPr>
            <w:tcW w:w="562" w:type="dxa"/>
            <w:tcBorders>
              <w:top w:val="single" w:sz="4" w:space="0" w:color="000000"/>
              <w:left w:val="single" w:sz="4" w:space="0" w:color="000000"/>
              <w:bottom w:val="single" w:sz="4" w:space="0" w:color="000000"/>
              <w:right w:val="single" w:sz="4" w:space="0" w:color="000000"/>
            </w:tcBorders>
          </w:tcPr>
          <w:p w14:paraId="519C33E1" w14:textId="77777777" w:rsidR="00D44BCB" w:rsidRPr="00A85018" w:rsidRDefault="00D44BCB" w:rsidP="00D44BCB">
            <w:pPr>
              <w:jc w:val="center"/>
              <w:rPr>
                <w:lang w:val="kk-KZ"/>
              </w:rPr>
            </w:pPr>
            <w:r w:rsidRPr="00A85018">
              <w:rPr>
                <w:lang w:val="kk-KZ"/>
              </w:rPr>
              <w:t>5</w:t>
            </w:r>
          </w:p>
        </w:tc>
        <w:tc>
          <w:tcPr>
            <w:tcW w:w="4253" w:type="dxa"/>
            <w:tcBorders>
              <w:top w:val="single" w:sz="4" w:space="0" w:color="000000"/>
              <w:left w:val="single" w:sz="4" w:space="0" w:color="000000"/>
              <w:bottom w:val="single" w:sz="4" w:space="0" w:color="000000"/>
              <w:right w:val="single" w:sz="4" w:space="0" w:color="000000"/>
            </w:tcBorders>
          </w:tcPr>
          <w:p w14:paraId="707F229D" w14:textId="1C86C58F" w:rsidR="00D44BCB" w:rsidRPr="00A85018" w:rsidRDefault="00D44BCB" w:rsidP="00D44BCB">
            <w:pPr>
              <w:snapToGrid w:val="0"/>
              <w:jc w:val="both"/>
              <w:rPr>
                <w:b/>
                <w:bCs/>
                <w:lang w:val="kk-KZ" w:eastAsia="ar-SA"/>
              </w:rPr>
            </w:pPr>
            <w:r w:rsidRPr="00A85018">
              <w:rPr>
                <w:b/>
                <w:bCs/>
                <w:lang w:val="kk-KZ" w:eastAsia="ar-SA"/>
              </w:rPr>
              <w:t xml:space="preserve">5 дәріс. </w:t>
            </w:r>
            <w:r w:rsidRPr="00A85018">
              <w:rPr>
                <w:b/>
                <w:lang w:val="kk-KZ"/>
              </w:rPr>
              <w:t xml:space="preserve">Тұқымқуалаушылықтың </w:t>
            </w:r>
            <w:r w:rsidRPr="00A85018">
              <w:rPr>
                <w:b/>
                <w:lang w:val="kk-KZ"/>
              </w:rPr>
              <w:lastRenderedPageBreak/>
              <w:t>гибридологиялық зерттеу әдісі.</w:t>
            </w:r>
            <w:r w:rsidRPr="00A85018">
              <w:rPr>
                <w:lang w:val="kk-KZ"/>
              </w:rPr>
              <w:t xml:space="preserve"> Логика, ғылыми зерттеудің іс әрекеттері және деңгейлері. Ғылыми зерттеулердің эмпирикалық деңгейлері және процедуралары. Гибридиологиялық талдаудың кейбір нысандылылығы және күрделілігі. Өсімдіктердегі өздік үйлесімсіздік жүйелері және ажырауға әсері. Ажыраудың  әр түрлі генотиптер зиготаларының өміршеңдігіне тәуелділігі. Көбею тәсілінің ажырауға әсері. Гаметалардың өлімін тудыратын летальді мутациялардың ажырауға әсері.</w:t>
            </w:r>
          </w:p>
        </w:tc>
        <w:tc>
          <w:tcPr>
            <w:tcW w:w="850" w:type="dxa"/>
            <w:tcBorders>
              <w:top w:val="single" w:sz="4" w:space="0" w:color="000000"/>
              <w:left w:val="single" w:sz="4" w:space="0" w:color="000000"/>
              <w:bottom w:val="single" w:sz="4" w:space="0" w:color="000000"/>
              <w:right w:val="single" w:sz="4" w:space="0" w:color="000000"/>
            </w:tcBorders>
          </w:tcPr>
          <w:p w14:paraId="585FE61B" w14:textId="32CA84FC" w:rsidR="00D44BCB" w:rsidRPr="00C10B6A" w:rsidRDefault="00D44BCB" w:rsidP="00D44BCB">
            <w:pPr>
              <w:contextualSpacing/>
              <w:rPr>
                <w:rFonts w:eastAsia="Calibri"/>
                <w:color w:val="00B050"/>
                <w:lang w:val="kk-KZ"/>
              </w:rPr>
            </w:pPr>
            <w:r w:rsidRPr="000765A8">
              <w:lastRenderedPageBreak/>
              <w:t>ОН 3</w:t>
            </w:r>
          </w:p>
        </w:tc>
        <w:tc>
          <w:tcPr>
            <w:tcW w:w="851" w:type="dxa"/>
            <w:tcBorders>
              <w:top w:val="single" w:sz="4" w:space="0" w:color="000000"/>
              <w:left w:val="single" w:sz="4" w:space="0" w:color="000000"/>
              <w:bottom w:val="single" w:sz="4" w:space="0" w:color="000000"/>
              <w:right w:val="single" w:sz="4" w:space="0" w:color="000000"/>
            </w:tcBorders>
          </w:tcPr>
          <w:p w14:paraId="42236041" w14:textId="77777777" w:rsidR="00D44BCB" w:rsidRDefault="00D44BCB" w:rsidP="00D44BCB">
            <w:pPr>
              <w:snapToGrid w:val="0"/>
              <w:jc w:val="both"/>
            </w:pPr>
            <w:r w:rsidRPr="000765A8">
              <w:t>ЖИ 3.1</w:t>
            </w:r>
          </w:p>
          <w:p w14:paraId="3FCA51A9" w14:textId="0DD23B2F" w:rsidR="00D44BCB" w:rsidRPr="00D44BCB" w:rsidRDefault="00D44BCB" w:rsidP="00D44BCB">
            <w:pPr>
              <w:snapToGrid w:val="0"/>
              <w:jc w:val="both"/>
              <w:rPr>
                <w:color w:val="00B050"/>
                <w:lang w:val="kk-KZ"/>
              </w:rPr>
            </w:pPr>
            <w:r>
              <w:rPr>
                <w:lang w:val="kk-KZ"/>
              </w:rPr>
              <w:lastRenderedPageBreak/>
              <w:t>ЖИ 3.2</w:t>
            </w:r>
          </w:p>
        </w:tc>
        <w:tc>
          <w:tcPr>
            <w:tcW w:w="850" w:type="dxa"/>
            <w:tcBorders>
              <w:top w:val="single" w:sz="4" w:space="0" w:color="000000"/>
              <w:left w:val="single" w:sz="4" w:space="0" w:color="000000"/>
              <w:bottom w:val="single" w:sz="4" w:space="0" w:color="000000"/>
              <w:right w:val="single" w:sz="4" w:space="0" w:color="000000"/>
            </w:tcBorders>
          </w:tcPr>
          <w:p w14:paraId="4FABA71F" w14:textId="55353D82" w:rsidR="00D44BCB" w:rsidRPr="00D016FA" w:rsidRDefault="00D44BCB" w:rsidP="00D44BCB">
            <w:pPr>
              <w:jc w:val="center"/>
              <w:rPr>
                <w:color w:val="00B050"/>
                <w:lang w:val="kk-KZ"/>
              </w:rPr>
            </w:pPr>
            <w:r w:rsidRPr="00D44BCB">
              <w:rPr>
                <w:lang w:val="kk-KZ"/>
              </w:rPr>
              <w:lastRenderedPageBreak/>
              <w:t>1</w:t>
            </w:r>
          </w:p>
        </w:tc>
        <w:tc>
          <w:tcPr>
            <w:tcW w:w="709" w:type="dxa"/>
            <w:tcBorders>
              <w:top w:val="single" w:sz="4" w:space="0" w:color="000000"/>
              <w:left w:val="single" w:sz="4" w:space="0" w:color="000000"/>
              <w:bottom w:val="single" w:sz="4" w:space="0" w:color="000000"/>
              <w:right w:val="single" w:sz="4" w:space="0" w:color="000000"/>
            </w:tcBorders>
          </w:tcPr>
          <w:p w14:paraId="07372B3A" w14:textId="77777777" w:rsidR="00D44BCB" w:rsidRPr="00D016FA" w:rsidRDefault="00D44BCB" w:rsidP="00D44BCB">
            <w:pPr>
              <w:jc w:val="center"/>
              <w:rPr>
                <w:color w:val="00B050"/>
                <w:lang w:val="kk-KZ"/>
              </w:rPr>
            </w:pPr>
          </w:p>
        </w:tc>
        <w:tc>
          <w:tcPr>
            <w:tcW w:w="1134" w:type="dxa"/>
            <w:tcBorders>
              <w:top w:val="single" w:sz="4" w:space="0" w:color="000000"/>
              <w:left w:val="single" w:sz="4" w:space="0" w:color="000000"/>
              <w:bottom w:val="single" w:sz="4" w:space="0" w:color="000000"/>
              <w:right w:val="single" w:sz="4" w:space="0" w:color="000000"/>
            </w:tcBorders>
          </w:tcPr>
          <w:p w14:paraId="6A82172D" w14:textId="32ED5391" w:rsidR="00D44BCB" w:rsidRPr="00D016FA" w:rsidRDefault="00D44BCB" w:rsidP="00D44BCB">
            <w:pPr>
              <w:jc w:val="both"/>
              <w:rPr>
                <w:color w:val="00B050"/>
                <w:lang w:val="kk-KZ"/>
              </w:rPr>
            </w:pPr>
          </w:p>
        </w:tc>
        <w:tc>
          <w:tcPr>
            <w:tcW w:w="1418" w:type="dxa"/>
            <w:tcBorders>
              <w:top w:val="single" w:sz="4" w:space="0" w:color="000000"/>
              <w:left w:val="single" w:sz="4" w:space="0" w:color="000000"/>
              <w:bottom w:val="single" w:sz="4" w:space="0" w:color="000000"/>
              <w:right w:val="single" w:sz="4" w:space="0" w:color="000000"/>
            </w:tcBorders>
          </w:tcPr>
          <w:p w14:paraId="1BC001A6" w14:textId="7C5A2893" w:rsidR="00D44BCB" w:rsidRPr="00C10B6A" w:rsidRDefault="005163F6" w:rsidP="00D44BCB">
            <w:pPr>
              <w:tabs>
                <w:tab w:val="left" w:pos="1276"/>
              </w:tabs>
              <w:rPr>
                <w:color w:val="00B050"/>
                <w:lang w:val="kk-KZ"/>
              </w:rPr>
            </w:pPr>
            <w:r>
              <w:rPr>
                <w:lang w:val="kk-KZ"/>
              </w:rPr>
              <w:t xml:space="preserve">MS </w:t>
            </w:r>
            <w:r w:rsidRPr="00A85018">
              <w:rPr>
                <w:lang w:val="kk-KZ"/>
              </w:rPr>
              <w:t xml:space="preserve">Zoom-да </w:t>
            </w:r>
            <w:r w:rsidRPr="00A85018">
              <w:rPr>
                <w:lang w:val="kk-KZ"/>
              </w:rPr>
              <w:lastRenderedPageBreak/>
              <w:t>бейне дәріс</w:t>
            </w:r>
          </w:p>
        </w:tc>
      </w:tr>
      <w:tr w:rsidR="00D44BCB" w:rsidRPr="00C10B6A" w14:paraId="54497C93" w14:textId="77777777" w:rsidTr="002E458A">
        <w:trPr>
          <w:jc w:val="center"/>
        </w:trPr>
        <w:tc>
          <w:tcPr>
            <w:tcW w:w="562" w:type="dxa"/>
            <w:tcBorders>
              <w:top w:val="single" w:sz="4" w:space="0" w:color="000000"/>
              <w:left w:val="single" w:sz="4" w:space="0" w:color="000000"/>
              <w:bottom w:val="single" w:sz="4" w:space="0" w:color="000000"/>
              <w:right w:val="single" w:sz="4" w:space="0" w:color="000000"/>
            </w:tcBorders>
          </w:tcPr>
          <w:p w14:paraId="59FAC275" w14:textId="77777777" w:rsidR="00D44BCB" w:rsidRPr="00A85018" w:rsidRDefault="00D44BCB" w:rsidP="00D44BCB">
            <w:pPr>
              <w:jc w:val="center"/>
              <w:rPr>
                <w:lang w:val="kk-KZ"/>
              </w:rPr>
            </w:pPr>
            <w:r w:rsidRPr="00A85018">
              <w:rPr>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tcPr>
          <w:p w14:paraId="0402F2AD" w14:textId="0FAB2E0F" w:rsidR="00D44BCB" w:rsidRPr="00A85018" w:rsidRDefault="00D44BCB" w:rsidP="00D44BCB">
            <w:pPr>
              <w:jc w:val="both"/>
              <w:rPr>
                <w:b/>
                <w:bCs/>
                <w:lang w:val="kk-KZ"/>
              </w:rPr>
            </w:pPr>
            <w:r w:rsidRPr="00A85018">
              <w:rPr>
                <w:b/>
                <w:bCs/>
                <w:lang w:val="kk-KZ"/>
              </w:rPr>
              <w:t xml:space="preserve">5 семинар сабақ. </w:t>
            </w:r>
            <w:r w:rsidRPr="00A85018">
              <w:rPr>
                <w:bCs/>
                <w:lang w:val="kk-KZ"/>
              </w:rPr>
              <w:t xml:space="preserve">Хромосомалардың генетикалық картасы және олардың тәжірибелік маңыздылығы. </w:t>
            </w:r>
            <w:r w:rsidRPr="00A85018">
              <w:rPr>
                <w:lang w:val="kk-KZ"/>
              </w:rPr>
              <w:t>Презентация жасау.</w:t>
            </w:r>
          </w:p>
        </w:tc>
        <w:tc>
          <w:tcPr>
            <w:tcW w:w="850" w:type="dxa"/>
            <w:tcBorders>
              <w:top w:val="single" w:sz="4" w:space="0" w:color="000000"/>
              <w:left w:val="single" w:sz="4" w:space="0" w:color="000000"/>
              <w:bottom w:val="single" w:sz="4" w:space="0" w:color="000000"/>
              <w:right w:val="single" w:sz="4" w:space="0" w:color="000000"/>
            </w:tcBorders>
          </w:tcPr>
          <w:p w14:paraId="0024871B" w14:textId="28D948C5" w:rsidR="00D44BCB" w:rsidRPr="00D44BCB" w:rsidRDefault="00D44BCB" w:rsidP="00D44BCB">
            <w:pPr>
              <w:contextualSpacing/>
              <w:rPr>
                <w:rFonts w:eastAsia="Calibri"/>
                <w:lang w:val="kk-KZ"/>
              </w:rPr>
            </w:pPr>
            <w:r w:rsidRPr="00D44BCB">
              <w:rPr>
                <w:rFonts w:eastAsia="Calibri"/>
                <w:lang w:val="kk-KZ"/>
              </w:rPr>
              <w:t>ОН 2</w:t>
            </w:r>
          </w:p>
        </w:tc>
        <w:tc>
          <w:tcPr>
            <w:tcW w:w="851" w:type="dxa"/>
            <w:tcBorders>
              <w:top w:val="single" w:sz="4" w:space="0" w:color="000000"/>
              <w:left w:val="single" w:sz="4" w:space="0" w:color="000000"/>
              <w:bottom w:val="single" w:sz="4" w:space="0" w:color="000000"/>
              <w:right w:val="single" w:sz="4" w:space="0" w:color="000000"/>
            </w:tcBorders>
          </w:tcPr>
          <w:p w14:paraId="44A6F54C" w14:textId="77777777" w:rsidR="00D44BCB" w:rsidRPr="00D44BCB" w:rsidRDefault="00D44BCB" w:rsidP="00D44BCB">
            <w:pPr>
              <w:snapToGrid w:val="0"/>
              <w:jc w:val="both"/>
              <w:rPr>
                <w:lang w:val="kk-KZ"/>
              </w:rPr>
            </w:pPr>
            <w:r w:rsidRPr="00D44BCB">
              <w:rPr>
                <w:lang w:val="kk-KZ"/>
              </w:rPr>
              <w:t>ЖИ 2.1</w:t>
            </w:r>
          </w:p>
          <w:p w14:paraId="39BDA5BF" w14:textId="6C15E0C6" w:rsidR="00D44BCB" w:rsidRPr="00D44BCB" w:rsidRDefault="00D44BCB" w:rsidP="00D44BCB">
            <w:pPr>
              <w:snapToGrid w:val="0"/>
              <w:jc w:val="both"/>
              <w:rPr>
                <w:lang w:val="kk-KZ"/>
              </w:rPr>
            </w:pPr>
            <w:r w:rsidRPr="00D44BCB">
              <w:rPr>
                <w:lang w:val="kk-KZ"/>
              </w:rPr>
              <w:t>ЖИ 2.2</w:t>
            </w:r>
          </w:p>
        </w:tc>
        <w:tc>
          <w:tcPr>
            <w:tcW w:w="850" w:type="dxa"/>
            <w:tcBorders>
              <w:top w:val="single" w:sz="4" w:space="0" w:color="000000"/>
              <w:left w:val="single" w:sz="4" w:space="0" w:color="000000"/>
              <w:bottom w:val="single" w:sz="4" w:space="0" w:color="000000"/>
              <w:right w:val="single" w:sz="4" w:space="0" w:color="000000"/>
            </w:tcBorders>
          </w:tcPr>
          <w:p w14:paraId="3B8C5CDF" w14:textId="1E5D0D55" w:rsidR="00D44BCB" w:rsidRPr="00D44BCB" w:rsidRDefault="00D44BCB" w:rsidP="00D44BCB">
            <w:pPr>
              <w:jc w:val="center"/>
              <w:rPr>
                <w:lang w:val="kk-KZ"/>
              </w:rPr>
            </w:pPr>
            <w:r w:rsidRPr="00D44BCB">
              <w:rPr>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2D3A3D1" w14:textId="72D54407" w:rsidR="00D44BCB" w:rsidRPr="00D44BCB" w:rsidRDefault="00D44BCB" w:rsidP="00D44BCB">
            <w:pPr>
              <w:jc w:val="center"/>
              <w:rPr>
                <w:lang w:val="kk-KZ"/>
              </w:rPr>
            </w:pPr>
            <w:r w:rsidRPr="00D44BCB">
              <w:rPr>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5C40435E" w14:textId="4DEE380F" w:rsidR="00D44BCB" w:rsidRPr="00D44BCB" w:rsidRDefault="00D44BCB" w:rsidP="00D44BCB">
            <w:pPr>
              <w:jc w:val="both"/>
              <w:rPr>
                <w:lang w:val="kk-KZ"/>
              </w:rPr>
            </w:pPr>
            <w:r w:rsidRPr="00D44BCB">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tcPr>
          <w:p w14:paraId="28656110" w14:textId="3CA85849" w:rsidR="00D44BCB" w:rsidRPr="00C10B6A" w:rsidRDefault="005163F6" w:rsidP="00D44BCB">
            <w:pPr>
              <w:tabs>
                <w:tab w:val="left" w:pos="1276"/>
              </w:tabs>
              <w:rPr>
                <w:color w:val="00B050"/>
                <w:lang w:val="kk-KZ"/>
              </w:rPr>
            </w:pPr>
            <w:proofErr w:type="spellStart"/>
            <w:r>
              <w:t>О</w:t>
            </w:r>
            <w:r w:rsidRPr="004D30AA">
              <w:t>ффлайн</w:t>
            </w:r>
            <w:proofErr w:type="spellEnd"/>
          </w:p>
        </w:tc>
      </w:tr>
      <w:tr w:rsidR="00D44BCB" w:rsidRPr="00C10B6A" w14:paraId="2A664826" w14:textId="77777777" w:rsidTr="002E458A">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14:paraId="07EDF174" w14:textId="77777777" w:rsidR="00D44BCB" w:rsidRPr="00A85018" w:rsidRDefault="00D44BCB" w:rsidP="00D44BCB">
            <w:pPr>
              <w:jc w:val="center"/>
              <w:rPr>
                <w:lang w:val="kk-KZ"/>
              </w:rPr>
            </w:pPr>
            <w:r w:rsidRPr="00A85018">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4E54AD8E" w14:textId="77777777" w:rsidR="00D44BCB" w:rsidRPr="00A85018" w:rsidRDefault="00D44BCB" w:rsidP="00D44BCB">
            <w:pPr>
              <w:snapToGrid w:val="0"/>
              <w:jc w:val="both"/>
              <w:rPr>
                <w:b/>
                <w:bCs/>
                <w:lang w:val="kk-KZ" w:eastAsia="ar-SA"/>
              </w:rPr>
            </w:pPr>
            <w:r w:rsidRPr="00A85018">
              <w:rPr>
                <w:b/>
              </w:rPr>
              <w:t>АБ</w:t>
            </w:r>
            <w:r w:rsidRPr="00A85018">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14:paraId="21930631" w14:textId="623F93EF" w:rsidR="00D44BCB" w:rsidRPr="00C10B6A" w:rsidRDefault="00D44BCB" w:rsidP="00D44BCB">
            <w:pPr>
              <w:contextualSpacing/>
              <w:rPr>
                <w:rFonts w:eastAsia="Calibri"/>
                <w:color w:val="00B050"/>
                <w:lang w:val="kk-KZ"/>
              </w:rPr>
            </w:pPr>
            <w:r w:rsidRPr="000765A8">
              <w:t>ОН2</w:t>
            </w:r>
          </w:p>
        </w:tc>
        <w:tc>
          <w:tcPr>
            <w:tcW w:w="851" w:type="dxa"/>
            <w:tcBorders>
              <w:top w:val="single" w:sz="4" w:space="0" w:color="000000"/>
              <w:left w:val="single" w:sz="4" w:space="0" w:color="000000"/>
              <w:bottom w:val="single" w:sz="4" w:space="0" w:color="000000"/>
              <w:right w:val="single" w:sz="4" w:space="0" w:color="000000"/>
            </w:tcBorders>
          </w:tcPr>
          <w:p w14:paraId="0660E1E7" w14:textId="77777777" w:rsidR="00D44BCB" w:rsidRPr="00D44BCB" w:rsidRDefault="00D44BCB" w:rsidP="00D44BCB">
            <w:pPr>
              <w:snapToGrid w:val="0"/>
              <w:jc w:val="both"/>
            </w:pPr>
            <w:r w:rsidRPr="00D44BCB">
              <w:t>ЖИ 2.1</w:t>
            </w:r>
          </w:p>
          <w:p w14:paraId="4E9F964A" w14:textId="455AFACA" w:rsidR="00D44BCB" w:rsidRPr="00D44BCB" w:rsidRDefault="00D44BCB" w:rsidP="00D44BCB">
            <w:pPr>
              <w:snapToGrid w:val="0"/>
              <w:jc w:val="both"/>
              <w:rPr>
                <w:lang w:val="kk-KZ"/>
              </w:rPr>
            </w:pPr>
            <w:r w:rsidRPr="00D44BCB">
              <w:rPr>
                <w:lang w:val="kk-KZ"/>
              </w:rPr>
              <w:t>ЖИ 2.2</w:t>
            </w:r>
          </w:p>
        </w:tc>
        <w:tc>
          <w:tcPr>
            <w:tcW w:w="850" w:type="dxa"/>
            <w:tcBorders>
              <w:top w:val="single" w:sz="4" w:space="0" w:color="000000"/>
              <w:left w:val="single" w:sz="4" w:space="0" w:color="auto"/>
              <w:bottom w:val="single" w:sz="4" w:space="0" w:color="000000"/>
              <w:right w:val="single" w:sz="4" w:space="0" w:color="auto"/>
            </w:tcBorders>
          </w:tcPr>
          <w:p w14:paraId="5B557790" w14:textId="77777777" w:rsidR="00D44BCB" w:rsidRPr="00D44BCB" w:rsidRDefault="00D44BCB" w:rsidP="00D44BCB">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78D8B19E" w14:textId="7958D91E" w:rsidR="00D44BCB" w:rsidRPr="00D44BCB" w:rsidRDefault="00D44BCB" w:rsidP="00D44BCB">
            <w:pPr>
              <w:jc w:val="center"/>
              <w:rPr>
                <w:lang w:val="kk-KZ"/>
              </w:rPr>
            </w:pPr>
            <w:r w:rsidRPr="00D44BCB">
              <w:rPr>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2C22E03A" w14:textId="77777777" w:rsidR="00D44BCB" w:rsidRPr="00D44BCB" w:rsidRDefault="00D44BCB" w:rsidP="00D44BCB">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14:paraId="5100E537" w14:textId="608E5945" w:rsidR="00D44BCB" w:rsidRPr="00C10B6A" w:rsidRDefault="00D44BCB" w:rsidP="00D44BCB">
            <w:pPr>
              <w:jc w:val="both"/>
              <w:rPr>
                <w:color w:val="00B050"/>
                <w:lang w:val="kk-KZ"/>
              </w:rPr>
            </w:pPr>
          </w:p>
        </w:tc>
      </w:tr>
      <w:tr w:rsidR="00A85018" w:rsidRPr="00C10B6A" w14:paraId="39ADA730" w14:textId="77777777" w:rsidTr="00D44BCB">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14:paraId="30EA9320" w14:textId="77777777" w:rsidR="00A85018" w:rsidRPr="00A85018" w:rsidRDefault="00A85018" w:rsidP="00A85018">
            <w:pPr>
              <w:jc w:val="center"/>
            </w:pPr>
            <w:r w:rsidRPr="00A85018">
              <w:t>6</w:t>
            </w:r>
          </w:p>
        </w:tc>
        <w:tc>
          <w:tcPr>
            <w:tcW w:w="4253" w:type="dxa"/>
            <w:tcBorders>
              <w:top w:val="single" w:sz="4" w:space="0" w:color="000000"/>
              <w:left w:val="single" w:sz="4" w:space="0" w:color="000000"/>
              <w:bottom w:val="single" w:sz="4" w:space="0" w:color="000000"/>
              <w:right w:val="single" w:sz="4" w:space="0" w:color="000000"/>
            </w:tcBorders>
            <w:hideMark/>
          </w:tcPr>
          <w:p w14:paraId="321B0ABE" w14:textId="3ACFDD34" w:rsidR="00A85018" w:rsidRPr="00A85018" w:rsidRDefault="00A85018" w:rsidP="00A85018">
            <w:pPr>
              <w:jc w:val="both"/>
              <w:rPr>
                <w:b/>
                <w:bCs/>
                <w:lang w:val="kk-KZ" w:eastAsia="ar-SA"/>
              </w:rPr>
            </w:pPr>
            <w:r w:rsidRPr="00A85018">
              <w:rPr>
                <w:b/>
                <w:bCs/>
                <w:lang w:val="kk-KZ" w:eastAsia="ar-SA"/>
              </w:rPr>
              <w:t>6 дәріс.</w:t>
            </w:r>
            <w:r w:rsidRPr="00A85018">
              <w:rPr>
                <w:bCs/>
                <w:lang w:val="kk-KZ" w:eastAsia="ar-SA"/>
              </w:rPr>
              <w:t xml:space="preserve"> </w:t>
            </w:r>
            <w:r w:rsidRPr="00A85018">
              <w:rPr>
                <w:b/>
                <w:lang w:val="kk-KZ"/>
              </w:rPr>
              <w:t>Цитогенетикалық зерттеу әдісі.</w:t>
            </w:r>
            <w:r w:rsidRPr="00A85018">
              <w:rPr>
                <w:lang w:val="kk-KZ"/>
              </w:rPr>
              <w:t xml:space="preserve"> Жүйелік тәсілдің күйі және мәселелері. Трансдисциплинарлық әдістеменің концепциясы. Цитогенетикалық талдаудың негізгі қағидалары. Хромосомалардың сегрегациясына және хромосомалық қайта құруларға цитогенетикалық бақылау, олардың зиготалардың ажырауы мен өміршеңдігіне әсері. Кариотипті құрастыру. Ұрықтың кариотипін құрастыру барысындағы диагностикалық мәселелері. Жыныс хроматині. Қоршаған ортаның мутагендік белсенділігін тестілеуге қатысты заманауи цитогенетикалық әдістер және оның сапасын бағалау.</w:t>
            </w:r>
          </w:p>
        </w:tc>
        <w:tc>
          <w:tcPr>
            <w:tcW w:w="850" w:type="dxa"/>
            <w:tcBorders>
              <w:top w:val="single" w:sz="4" w:space="0" w:color="000000"/>
              <w:left w:val="single" w:sz="4" w:space="0" w:color="000000"/>
              <w:bottom w:val="single" w:sz="4" w:space="0" w:color="000000"/>
              <w:right w:val="single" w:sz="4" w:space="0" w:color="000000"/>
            </w:tcBorders>
          </w:tcPr>
          <w:p w14:paraId="5277E5E0" w14:textId="4FF60AD5" w:rsidR="00A85018" w:rsidRPr="00D44BCB" w:rsidRDefault="00D44BCB" w:rsidP="00A85018">
            <w:pPr>
              <w:contextualSpacing/>
              <w:rPr>
                <w:rFonts w:eastAsia="Calibri"/>
                <w:lang w:val="kk-KZ"/>
              </w:rPr>
            </w:pPr>
            <w:r w:rsidRPr="00D44BCB">
              <w:rPr>
                <w:rFonts w:eastAsia="Calibri"/>
                <w:lang w:val="kk-KZ"/>
              </w:rPr>
              <w:t xml:space="preserve">ОН3 </w:t>
            </w:r>
          </w:p>
        </w:tc>
        <w:tc>
          <w:tcPr>
            <w:tcW w:w="851" w:type="dxa"/>
            <w:tcBorders>
              <w:top w:val="single" w:sz="4" w:space="0" w:color="000000"/>
              <w:left w:val="single" w:sz="4" w:space="0" w:color="000000"/>
              <w:bottom w:val="single" w:sz="4" w:space="0" w:color="000000"/>
              <w:right w:val="single" w:sz="4" w:space="0" w:color="000000"/>
            </w:tcBorders>
          </w:tcPr>
          <w:p w14:paraId="581D6B82" w14:textId="03EB63C5" w:rsidR="00A85018" w:rsidRPr="00D44BCB" w:rsidRDefault="00D44BCB" w:rsidP="00A85018">
            <w:pPr>
              <w:snapToGrid w:val="0"/>
              <w:jc w:val="both"/>
              <w:rPr>
                <w:lang w:val="kk-KZ"/>
              </w:rPr>
            </w:pPr>
            <w:r w:rsidRPr="00D44BCB">
              <w:rPr>
                <w:lang w:val="kk-KZ"/>
              </w:rPr>
              <w:t>ЖИ 3.1</w:t>
            </w:r>
          </w:p>
          <w:p w14:paraId="00AB3D44" w14:textId="3736ACAA" w:rsidR="00D44BCB" w:rsidRPr="00D44BCB" w:rsidRDefault="00D44BCB" w:rsidP="00A85018">
            <w:pPr>
              <w:snapToGrid w:val="0"/>
              <w:jc w:val="both"/>
              <w:rPr>
                <w:lang w:val="kk-KZ"/>
              </w:rPr>
            </w:pPr>
            <w:r w:rsidRPr="00D44BCB">
              <w:rPr>
                <w:lang w:val="kk-KZ"/>
              </w:rPr>
              <w:t>ЖИ 3.2</w:t>
            </w:r>
          </w:p>
        </w:tc>
        <w:tc>
          <w:tcPr>
            <w:tcW w:w="850" w:type="dxa"/>
            <w:tcBorders>
              <w:top w:val="single" w:sz="4" w:space="0" w:color="000000"/>
              <w:left w:val="single" w:sz="4" w:space="0" w:color="auto"/>
              <w:bottom w:val="single" w:sz="4" w:space="0" w:color="000000"/>
              <w:right w:val="single" w:sz="4" w:space="0" w:color="auto"/>
            </w:tcBorders>
          </w:tcPr>
          <w:p w14:paraId="445A035D" w14:textId="478ACC86" w:rsidR="00A85018" w:rsidRPr="00D44BCB" w:rsidRDefault="00D44BCB" w:rsidP="00A85018">
            <w:pPr>
              <w:jc w:val="center"/>
              <w:rPr>
                <w:lang w:val="kk-KZ"/>
              </w:rPr>
            </w:pPr>
            <w:r w:rsidRPr="00D44BCB">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4C3FE053" w14:textId="77777777" w:rsidR="00A85018" w:rsidRPr="00D44BCB" w:rsidRDefault="00A85018" w:rsidP="00A85018">
            <w:pPr>
              <w:jc w:val="center"/>
            </w:pPr>
          </w:p>
        </w:tc>
        <w:tc>
          <w:tcPr>
            <w:tcW w:w="1134" w:type="dxa"/>
            <w:tcBorders>
              <w:top w:val="single" w:sz="4" w:space="0" w:color="000000"/>
              <w:left w:val="single" w:sz="4" w:space="0" w:color="000000"/>
              <w:bottom w:val="single" w:sz="4" w:space="0" w:color="000000"/>
              <w:right w:val="single" w:sz="4" w:space="0" w:color="000000"/>
            </w:tcBorders>
          </w:tcPr>
          <w:p w14:paraId="498DB7C7" w14:textId="77777777" w:rsidR="00A85018" w:rsidRPr="00C10B6A" w:rsidRDefault="00A85018" w:rsidP="00A85018">
            <w:pPr>
              <w:rPr>
                <w:color w:val="00B050"/>
              </w:rPr>
            </w:pPr>
          </w:p>
        </w:tc>
        <w:tc>
          <w:tcPr>
            <w:tcW w:w="1418" w:type="dxa"/>
            <w:tcBorders>
              <w:top w:val="single" w:sz="4" w:space="0" w:color="000000"/>
              <w:left w:val="single" w:sz="4" w:space="0" w:color="000000"/>
              <w:bottom w:val="single" w:sz="4" w:space="0" w:color="000000"/>
              <w:right w:val="single" w:sz="4" w:space="0" w:color="000000"/>
            </w:tcBorders>
          </w:tcPr>
          <w:p w14:paraId="5CD02F26" w14:textId="357AF092" w:rsidR="00A85018" w:rsidRPr="00C10B6A" w:rsidRDefault="005163F6" w:rsidP="00A85018">
            <w:pPr>
              <w:rPr>
                <w:color w:val="00B050"/>
                <w:lang w:val="kk-KZ"/>
              </w:rPr>
            </w:pPr>
            <w:r>
              <w:rPr>
                <w:lang w:val="kk-KZ"/>
              </w:rPr>
              <w:t xml:space="preserve">MS </w:t>
            </w:r>
            <w:r w:rsidRPr="00A85018">
              <w:rPr>
                <w:lang w:val="kk-KZ"/>
              </w:rPr>
              <w:t>Zoom-да бейне дәріс</w:t>
            </w:r>
          </w:p>
        </w:tc>
      </w:tr>
      <w:tr w:rsidR="00D44BCB" w:rsidRPr="00C10B6A" w14:paraId="626F1E85"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55F3A2DE" w14:textId="77777777" w:rsidR="00D44BCB" w:rsidRPr="00A85018" w:rsidRDefault="00D44BCB" w:rsidP="00D44BCB">
            <w:pPr>
              <w:jc w:val="center"/>
              <w:rPr>
                <w:lang w:val="kk-KZ"/>
              </w:rPr>
            </w:pPr>
            <w:r w:rsidRPr="00A85018">
              <w:rPr>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14:paraId="022C19B9" w14:textId="586A7BB4" w:rsidR="00D44BCB" w:rsidRPr="00A85018" w:rsidRDefault="00D44BCB" w:rsidP="00D44BCB">
            <w:pPr>
              <w:jc w:val="both"/>
              <w:rPr>
                <w:lang w:val="kk-KZ"/>
              </w:rPr>
            </w:pPr>
            <w:r w:rsidRPr="00A85018">
              <w:rPr>
                <w:b/>
                <w:bCs/>
                <w:lang w:val="kk-KZ"/>
              </w:rPr>
              <w:t xml:space="preserve">6 семинарлық сабақ. </w:t>
            </w:r>
            <w:r w:rsidRPr="00A85018">
              <w:rPr>
                <w:bCs/>
                <w:lang w:val="kk-KZ"/>
              </w:rPr>
              <w:t>Генетикалық коллекциялар бойынша әлем дерекқорлары.</w:t>
            </w:r>
          </w:p>
          <w:p w14:paraId="7EBC14F5" w14:textId="00D18D73" w:rsidR="00D44BCB" w:rsidRPr="00A85018" w:rsidRDefault="00D44BCB" w:rsidP="00D44BCB">
            <w:pPr>
              <w:snapToGrid w:val="0"/>
              <w:jc w:val="both"/>
              <w:rPr>
                <w:b/>
                <w:bCs/>
              </w:rPr>
            </w:pPr>
            <w:r w:rsidRPr="00A85018">
              <w:rPr>
                <w:lang w:val="kk-KZ"/>
              </w:rPr>
              <w:t xml:space="preserve">Презентация жасау. </w:t>
            </w:r>
          </w:p>
        </w:tc>
        <w:tc>
          <w:tcPr>
            <w:tcW w:w="850" w:type="dxa"/>
            <w:tcBorders>
              <w:top w:val="single" w:sz="4" w:space="0" w:color="000000"/>
              <w:left w:val="single" w:sz="4" w:space="0" w:color="000000"/>
              <w:bottom w:val="single" w:sz="4" w:space="0" w:color="000000"/>
              <w:right w:val="single" w:sz="4" w:space="0" w:color="000000"/>
            </w:tcBorders>
          </w:tcPr>
          <w:p w14:paraId="107CF3F1" w14:textId="01B0A9C1" w:rsidR="00D44BCB" w:rsidRPr="00C10B6A" w:rsidRDefault="00D44BCB" w:rsidP="00D44BCB">
            <w:pPr>
              <w:contextualSpacing/>
              <w:rPr>
                <w:rFonts w:eastAsia="Calibri"/>
                <w:color w:val="00B050"/>
                <w:lang w:val="kk-KZ"/>
              </w:rPr>
            </w:pPr>
            <w:r w:rsidRPr="00602528">
              <w:rPr>
                <w:color w:val="000000"/>
              </w:rPr>
              <w:t>ОН3</w:t>
            </w:r>
          </w:p>
        </w:tc>
        <w:tc>
          <w:tcPr>
            <w:tcW w:w="851" w:type="dxa"/>
            <w:tcBorders>
              <w:top w:val="single" w:sz="4" w:space="0" w:color="000000"/>
              <w:left w:val="single" w:sz="4" w:space="0" w:color="000000"/>
              <w:bottom w:val="single" w:sz="4" w:space="0" w:color="000000"/>
              <w:right w:val="single" w:sz="4" w:space="0" w:color="000000"/>
            </w:tcBorders>
          </w:tcPr>
          <w:p w14:paraId="716CFFCA" w14:textId="77777777" w:rsidR="00D44BCB" w:rsidRPr="00602528" w:rsidRDefault="00D44BCB" w:rsidP="00D44BCB">
            <w:pPr>
              <w:jc w:val="both"/>
            </w:pPr>
            <w:r w:rsidRPr="00602528">
              <w:t>ЖИ 3.1</w:t>
            </w:r>
          </w:p>
          <w:p w14:paraId="3A4E8AD6" w14:textId="7D9DEECE" w:rsidR="00D44BCB" w:rsidRPr="00C10B6A" w:rsidRDefault="00D44BCB" w:rsidP="00D44BCB">
            <w:pPr>
              <w:snapToGrid w:val="0"/>
              <w:jc w:val="both"/>
              <w:rPr>
                <w:color w:val="00B050"/>
              </w:rPr>
            </w:pPr>
            <w:r w:rsidRPr="00602528">
              <w:t>ЖИ 3.2</w:t>
            </w:r>
          </w:p>
        </w:tc>
        <w:tc>
          <w:tcPr>
            <w:tcW w:w="850" w:type="dxa"/>
            <w:tcBorders>
              <w:top w:val="single" w:sz="4" w:space="0" w:color="000000"/>
              <w:left w:val="single" w:sz="4" w:space="0" w:color="auto"/>
              <w:bottom w:val="single" w:sz="4" w:space="0" w:color="000000"/>
              <w:right w:val="single" w:sz="4" w:space="0" w:color="auto"/>
            </w:tcBorders>
          </w:tcPr>
          <w:p w14:paraId="7230FBBF" w14:textId="2EDF4082" w:rsidR="00D44BCB" w:rsidRPr="00C10B6A" w:rsidRDefault="00D44BCB" w:rsidP="00D44BCB">
            <w:pPr>
              <w:jc w:val="center"/>
              <w:rPr>
                <w:color w:val="00B050"/>
                <w:lang w:val="kk-KZ"/>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5C36BD94" w14:textId="45BA95D1" w:rsidR="00D44BCB" w:rsidRPr="00C10B6A" w:rsidRDefault="00D44BCB" w:rsidP="00D44BCB">
            <w:pPr>
              <w:jc w:val="center"/>
              <w:rPr>
                <w:color w:val="00B050"/>
                <w:lang w:val="kk-KZ"/>
              </w:rPr>
            </w:pPr>
            <w:r>
              <w:rPr>
                <w:lang w:val="en-US"/>
              </w:rPr>
              <w:t>8</w:t>
            </w:r>
          </w:p>
        </w:tc>
        <w:tc>
          <w:tcPr>
            <w:tcW w:w="1134" w:type="dxa"/>
            <w:tcBorders>
              <w:top w:val="single" w:sz="4" w:space="0" w:color="000000"/>
              <w:left w:val="single" w:sz="4" w:space="0" w:color="000000"/>
              <w:bottom w:val="single" w:sz="4" w:space="0" w:color="000000"/>
              <w:right w:val="single" w:sz="4" w:space="0" w:color="000000"/>
            </w:tcBorders>
            <w:hideMark/>
          </w:tcPr>
          <w:p w14:paraId="3B13C5E3" w14:textId="22123D8E" w:rsidR="00D44BCB" w:rsidRPr="00C10B6A" w:rsidRDefault="00D44BCB" w:rsidP="00D44BCB">
            <w:pPr>
              <w:jc w:val="both"/>
              <w:rPr>
                <w:color w:val="00B050"/>
                <w:lang w:val="kk-KZ"/>
              </w:rPr>
            </w:pPr>
            <w:proofErr w:type="spellStart"/>
            <w:r w:rsidRPr="00602528">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009B5742" w14:textId="09A6EEB4" w:rsidR="00D44BCB" w:rsidRPr="00C10B6A" w:rsidRDefault="005163F6" w:rsidP="00D44BCB">
            <w:pPr>
              <w:rPr>
                <w:color w:val="00B050"/>
                <w:lang w:val="kk-KZ"/>
              </w:rPr>
            </w:pPr>
            <w:proofErr w:type="spellStart"/>
            <w:r>
              <w:t>О</w:t>
            </w:r>
            <w:r w:rsidRPr="004D30AA">
              <w:t>ффлайн</w:t>
            </w:r>
            <w:proofErr w:type="spellEnd"/>
          </w:p>
        </w:tc>
      </w:tr>
      <w:tr w:rsidR="00A85018" w:rsidRPr="00AC154E" w14:paraId="0D0FFB74" w14:textId="77777777" w:rsidTr="002E458A">
        <w:trPr>
          <w:jc w:val="center"/>
        </w:trPr>
        <w:tc>
          <w:tcPr>
            <w:tcW w:w="562" w:type="dxa"/>
            <w:tcBorders>
              <w:top w:val="single" w:sz="4" w:space="0" w:color="000000"/>
              <w:left w:val="single" w:sz="4" w:space="0" w:color="000000"/>
              <w:bottom w:val="single" w:sz="4" w:space="0" w:color="000000"/>
              <w:right w:val="single" w:sz="4" w:space="0" w:color="000000"/>
            </w:tcBorders>
          </w:tcPr>
          <w:p w14:paraId="6FF387B3" w14:textId="24C7F68F" w:rsidR="00A85018" w:rsidRPr="00A85018" w:rsidRDefault="00A85018" w:rsidP="00A85018">
            <w:pPr>
              <w:jc w:val="center"/>
              <w:rPr>
                <w:lang w:val="kk-KZ"/>
              </w:rPr>
            </w:pPr>
            <w:r>
              <w:rPr>
                <w:lang w:val="kk-KZ"/>
              </w:rPr>
              <w:t>6</w:t>
            </w:r>
          </w:p>
        </w:tc>
        <w:tc>
          <w:tcPr>
            <w:tcW w:w="4253" w:type="dxa"/>
            <w:tcBorders>
              <w:top w:val="single" w:sz="4" w:space="0" w:color="000000"/>
              <w:left w:val="single" w:sz="4" w:space="0" w:color="000000"/>
              <w:bottom w:val="single" w:sz="4" w:space="0" w:color="000000"/>
              <w:right w:val="single" w:sz="4" w:space="0" w:color="000000"/>
            </w:tcBorders>
          </w:tcPr>
          <w:p w14:paraId="6CA9C7C0" w14:textId="17F44125" w:rsidR="00A85018" w:rsidRPr="00A85018" w:rsidRDefault="00A85018" w:rsidP="00E14881">
            <w:pPr>
              <w:jc w:val="both"/>
              <w:rPr>
                <w:b/>
                <w:bCs/>
                <w:lang w:val="kk-KZ"/>
              </w:rPr>
            </w:pPr>
            <w:r w:rsidRPr="00A85018">
              <w:rPr>
                <w:b/>
                <w:bCs/>
                <w:lang w:val="kk-KZ"/>
              </w:rPr>
              <w:t xml:space="preserve">3 </w:t>
            </w:r>
            <w:r w:rsidR="00E14881">
              <w:rPr>
                <w:b/>
                <w:bCs/>
                <w:lang w:val="kk-KZ"/>
              </w:rPr>
              <w:t>М</w:t>
            </w:r>
            <w:r w:rsidRPr="00A85018">
              <w:rPr>
                <w:b/>
                <w:bCs/>
                <w:lang w:val="kk-KZ"/>
              </w:rPr>
              <w:t xml:space="preserve">ОӨЖ. </w:t>
            </w:r>
            <w:r w:rsidRPr="00A85018">
              <w:rPr>
                <w:bCs/>
                <w:lang w:val="kk-KZ"/>
              </w:rPr>
              <w:t>Жынысты анықтаудың генетикалық жүйелеріне мысалдар.</w:t>
            </w:r>
          </w:p>
        </w:tc>
        <w:tc>
          <w:tcPr>
            <w:tcW w:w="850" w:type="dxa"/>
            <w:tcBorders>
              <w:top w:val="single" w:sz="4" w:space="0" w:color="000000"/>
              <w:left w:val="single" w:sz="4" w:space="0" w:color="000000"/>
              <w:bottom w:val="single" w:sz="4" w:space="0" w:color="000000"/>
              <w:right w:val="single" w:sz="4" w:space="0" w:color="000000"/>
            </w:tcBorders>
          </w:tcPr>
          <w:p w14:paraId="4860F5FA" w14:textId="77777777" w:rsidR="00A85018" w:rsidRPr="00C10B6A" w:rsidRDefault="00A85018" w:rsidP="00A85018">
            <w:pPr>
              <w:contextualSpacing/>
              <w:rPr>
                <w:rFonts w:eastAsia="Calibri"/>
                <w:color w:val="00B050"/>
                <w:lang w:val="kk-KZ"/>
              </w:rPr>
            </w:pPr>
          </w:p>
        </w:tc>
        <w:tc>
          <w:tcPr>
            <w:tcW w:w="851" w:type="dxa"/>
            <w:tcBorders>
              <w:top w:val="single" w:sz="4" w:space="0" w:color="000000"/>
              <w:left w:val="single" w:sz="4" w:space="0" w:color="000000"/>
              <w:bottom w:val="single" w:sz="4" w:space="0" w:color="000000"/>
              <w:right w:val="single" w:sz="4" w:space="0" w:color="000000"/>
            </w:tcBorders>
          </w:tcPr>
          <w:p w14:paraId="4AC960F2" w14:textId="77777777" w:rsidR="00A85018" w:rsidRPr="00A85018" w:rsidRDefault="00A85018" w:rsidP="00A85018">
            <w:pPr>
              <w:snapToGrid w:val="0"/>
              <w:jc w:val="both"/>
              <w:rPr>
                <w:color w:val="00B050"/>
                <w:lang w:val="kk-KZ"/>
              </w:rPr>
            </w:pPr>
          </w:p>
        </w:tc>
        <w:tc>
          <w:tcPr>
            <w:tcW w:w="850" w:type="dxa"/>
            <w:tcBorders>
              <w:top w:val="single" w:sz="4" w:space="0" w:color="000000"/>
              <w:left w:val="single" w:sz="4" w:space="0" w:color="auto"/>
              <w:bottom w:val="single" w:sz="4" w:space="0" w:color="000000"/>
              <w:right w:val="single" w:sz="4" w:space="0" w:color="auto"/>
            </w:tcBorders>
          </w:tcPr>
          <w:p w14:paraId="2A98F7AF" w14:textId="77777777" w:rsidR="00A85018" w:rsidRPr="00C10B6A" w:rsidRDefault="00A85018" w:rsidP="00A85018">
            <w:pPr>
              <w:jc w:val="center"/>
              <w:rPr>
                <w:color w:val="00B050"/>
                <w:lang w:val="kk-KZ"/>
              </w:rPr>
            </w:pPr>
          </w:p>
        </w:tc>
        <w:tc>
          <w:tcPr>
            <w:tcW w:w="709" w:type="dxa"/>
            <w:tcBorders>
              <w:top w:val="single" w:sz="4" w:space="0" w:color="000000"/>
              <w:left w:val="single" w:sz="4" w:space="0" w:color="000000"/>
              <w:bottom w:val="single" w:sz="4" w:space="0" w:color="000000"/>
              <w:right w:val="single" w:sz="4" w:space="0" w:color="000000"/>
            </w:tcBorders>
          </w:tcPr>
          <w:p w14:paraId="4962D143" w14:textId="20953316" w:rsidR="00A85018" w:rsidRPr="00B101E7" w:rsidRDefault="00B101E7" w:rsidP="00A85018">
            <w:pPr>
              <w:jc w:val="center"/>
              <w:rPr>
                <w:color w:val="000000" w:themeColor="text1"/>
                <w:lang w:val="kk-KZ"/>
              </w:rPr>
            </w:pPr>
            <w:r>
              <w:rPr>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tcPr>
          <w:p w14:paraId="6F02C543" w14:textId="77777777" w:rsidR="00A85018" w:rsidRPr="00A85018" w:rsidRDefault="00A85018" w:rsidP="00A85018">
            <w:pPr>
              <w:jc w:val="both"/>
              <w:rPr>
                <w:color w:val="00B050"/>
                <w:lang w:val="kk-KZ"/>
              </w:rPr>
            </w:pPr>
          </w:p>
        </w:tc>
        <w:tc>
          <w:tcPr>
            <w:tcW w:w="1418" w:type="dxa"/>
            <w:tcBorders>
              <w:top w:val="single" w:sz="4" w:space="0" w:color="000000"/>
              <w:left w:val="single" w:sz="4" w:space="0" w:color="000000"/>
              <w:bottom w:val="single" w:sz="4" w:space="0" w:color="000000"/>
              <w:right w:val="single" w:sz="4" w:space="0" w:color="000000"/>
            </w:tcBorders>
          </w:tcPr>
          <w:p w14:paraId="585697F2" w14:textId="5E1933E7" w:rsidR="00A85018" w:rsidRPr="00A85018" w:rsidRDefault="00E23263" w:rsidP="00A85018">
            <w:pPr>
              <w:rPr>
                <w:color w:val="00B050"/>
                <w:lang w:val="kk-KZ"/>
              </w:rPr>
            </w:pPr>
            <w:r>
              <w:rPr>
                <w:lang w:val="kk-KZ"/>
              </w:rPr>
              <w:t>MS Zoom-да бейне дәріс</w:t>
            </w:r>
            <w:r w:rsidRPr="00E23263">
              <w:rPr>
                <w:lang w:val="kk-KZ"/>
              </w:rPr>
              <w:t>/</w:t>
            </w:r>
            <w:r>
              <w:t xml:space="preserve"> </w:t>
            </w:r>
            <w:proofErr w:type="spellStart"/>
            <w:r>
              <w:t>о</w:t>
            </w:r>
            <w:r w:rsidRPr="004D30AA">
              <w:t>ффлайн</w:t>
            </w:r>
            <w:proofErr w:type="spellEnd"/>
          </w:p>
        </w:tc>
      </w:tr>
      <w:tr w:rsidR="00CA51AB" w:rsidRPr="00AC154E" w14:paraId="7E2DF3EC" w14:textId="77777777" w:rsidTr="002E458A">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14:paraId="5BF2C037" w14:textId="77777777" w:rsidR="00CA51AB" w:rsidRPr="00A85018" w:rsidRDefault="00CA51AB" w:rsidP="00CA51AB">
            <w:pPr>
              <w:jc w:val="center"/>
              <w:rPr>
                <w:lang w:val="kk-KZ"/>
              </w:rPr>
            </w:pPr>
            <w:r w:rsidRPr="00A85018">
              <w:rPr>
                <w:lang w:val="kk-KZ"/>
              </w:rPr>
              <w:t>7</w:t>
            </w:r>
          </w:p>
        </w:tc>
        <w:tc>
          <w:tcPr>
            <w:tcW w:w="4253" w:type="dxa"/>
            <w:tcBorders>
              <w:top w:val="single" w:sz="4" w:space="0" w:color="000000"/>
              <w:left w:val="single" w:sz="4" w:space="0" w:color="000000"/>
              <w:bottom w:val="single" w:sz="4" w:space="0" w:color="000000"/>
              <w:right w:val="single" w:sz="4" w:space="0" w:color="000000"/>
            </w:tcBorders>
          </w:tcPr>
          <w:p w14:paraId="0AC4D281" w14:textId="2B67292F" w:rsidR="00CA51AB" w:rsidRPr="00A85018" w:rsidRDefault="00CA51AB" w:rsidP="00CA51AB">
            <w:pPr>
              <w:jc w:val="both"/>
              <w:rPr>
                <w:b/>
                <w:bCs/>
                <w:lang w:val="kk-KZ" w:eastAsia="ar-SA"/>
              </w:rPr>
            </w:pPr>
            <w:r w:rsidRPr="00A85018">
              <w:rPr>
                <w:b/>
                <w:bCs/>
                <w:lang w:val="kk-KZ" w:eastAsia="ar-SA"/>
              </w:rPr>
              <w:t xml:space="preserve">7 дәріс. </w:t>
            </w:r>
            <w:r w:rsidRPr="00A85018">
              <w:rPr>
                <w:b/>
                <w:lang w:val="kk-KZ"/>
              </w:rPr>
              <w:t>Шағылыстыру жүйелері.</w:t>
            </w:r>
            <w:r w:rsidRPr="00A85018">
              <w:rPr>
                <w:lang w:val="kk-KZ"/>
              </w:rPr>
              <w:t xml:space="preserve"> Генетикалық зерттеулерде циклдік шағылыстырудың рөлі. Гибридизация. Моногибридті шағылыстыру. Дигибридті шағылыстыру. Туыстық емес шағылыстыру. Кроссбридинг. Инбридинг. Жоғары өнімді ауылшаруашылық малдардың жоғары өнімді мал тұқымдарын, сорттарын және штаммдарын алу үшін шағылыстыру жүйелерін пайдалану.  Мал тұқымы, сорт және штамм туралы ұғымдар.</w:t>
            </w:r>
          </w:p>
        </w:tc>
        <w:tc>
          <w:tcPr>
            <w:tcW w:w="850" w:type="dxa"/>
            <w:tcBorders>
              <w:top w:val="single" w:sz="4" w:space="0" w:color="000000"/>
              <w:left w:val="single" w:sz="4" w:space="0" w:color="000000"/>
              <w:bottom w:val="single" w:sz="4" w:space="0" w:color="000000"/>
              <w:right w:val="single" w:sz="4" w:space="0" w:color="000000"/>
            </w:tcBorders>
          </w:tcPr>
          <w:p w14:paraId="3BCC4E25" w14:textId="4225F9EA" w:rsidR="00CA51AB" w:rsidRPr="00C10B6A" w:rsidRDefault="00CA51AB" w:rsidP="00CA51AB">
            <w:pPr>
              <w:contextualSpacing/>
              <w:rPr>
                <w:rFonts w:eastAsia="Calibri"/>
                <w:color w:val="00B050"/>
                <w:lang w:val="kk-KZ"/>
              </w:rPr>
            </w:pPr>
            <w:r w:rsidRPr="00602528">
              <w:rPr>
                <w:color w:val="000000"/>
              </w:rPr>
              <w:t>ОН3</w:t>
            </w:r>
          </w:p>
        </w:tc>
        <w:tc>
          <w:tcPr>
            <w:tcW w:w="851" w:type="dxa"/>
            <w:tcBorders>
              <w:top w:val="single" w:sz="4" w:space="0" w:color="000000"/>
              <w:left w:val="single" w:sz="4" w:space="0" w:color="000000"/>
              <w:bottom w:val="single" w:sz="4" w:space="0" w:color="000000"/>
              <w:right w:val="single" w:sz="4" w:space="0" w:color="000000"/>
            </w:tcBorders>
          </w:tcPr>
          <w:p w14:paraId="45F15D39" w14:textId="77777777" w:rsidR="00CA51AB" w:rsidRPr="00602528" w:rsidRDefault="00CA51AB" w:rsidP="00CA51AB">
            <w:pPr>
              <w:jc w:val="both"/>
            </w:pPr>
            <w:r w:rsidRPr="00602528">
              <w:t>ЖИ 3.1</w:t>
            </w:r>
          </w:p>
          <w:p w14:paraId="248D444F" w14:textId="57923E07" w:rsidR="00CA51AB" w:rsidRPr="00E30407" w:rsidRDefault="00CA51AB" w:rsidP="00CA51AB">
            <w:pPr>
              <w:snapToGrid w:val="0"/>
              <w:jc w:val="both"/>
              <w:rPr>
                <w:color w:val="00B050"/>
                <w:lang w:val="kk-KZ"/>
              </w:rPr>
            </w:pPr>
            <w:r w:rsidRPr="00602528">
              <w:t>ЖИ 3.2</w:t>
            </w:r>
          </w:p>
        </w:tc>
        <w:tc>
          <w:tcPr>
            <w:tcW w:w="850" w:type="dxa"/>
            <w:tcBorders>
              <w:top w:val="single" w:sz="4" w:space="0" w:color="000000"/>
              <w:left w:val="single" w:sz="4" w:space="0" w:color="auto"/>
              <w:bottom w:val="single" w:sz="4" w:space="0" w:color="000000"/>
              <w:right w:val="single" w:sz="4" w:space="0" w:color="auto"/>
            </w:tcBorders>
          </w:tcPr>
          <w:p w14:paraId="5A8243F1" w14:textId="20628915" w:rsidR="00CA51AB" w:rsidRPr="00C10B6A" w:rsidRDefault="00CA51AB" w:rsidP="00CA51AB">
            <w:pPr>
              <w:jc w:val="center"/>
              <w:rPr>
                <w:color w:val="00B050"/>
                <w:lang w:val="kk-KZ"/>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52756C10" w14:textId="77777777" w:rsidR="00CA51AB" w:rsidRPr="00C10B6A" w:rsidRDefault="00CA51AB" w:rsidP="00CA51AB">
            <w:pPr>
              <w:jc w:val="center"/>
              <w:rPr>
                <w:color w:val="00B050"/>
                <w:lang w:val="kk-KZ"/>
              </w:rPr>
            </w:pPr>
          </w:p>
        </w:tc>
        <w:tc>
          <w:tcPr>
            <w:tcW w:w="1134" w:type="dxa"/>
            <w:tcBorders>
              <w:top w:val="single" w:sz="4" w:space="0" w:color="000000"/>
              <w:left w:val="single" w:sz="4" w:space="0" w:color="000000"/>
              <w:bottom w:val="single" w:sz="4" w:space="0" w:color="000000"/>
              <w:right w:val="single" w:sz="4" w:space="0" w:color="000000"/>
            </w:tcBorders>
          </w:tcPr>
          <w:p w14:paraId="7DBF70C9" w14:textId="77777777" w:rsidR="00CA51AB" w:rsidRPr="00C10B6A" w:rsidRDefault="00CA51AB" w:rsidP="00CA51AB">
            <w:pPr>
              <w:jc w:val="both"/>
              <w:rPr>
                <w:color w:val="00B050"/>
                <w:lang w:val="kk-KZ"/>
              </w:rPr>
            </w:pPr>
          </w:p>
        </w:tc>
        <w:tc>
          <w:tcPr>
            <w:tcW w:w="1418" w:type="dxa"/>
            <w:tcBorders>
              <w:top w:val="single" w:sz="4" w:space="0" w:color="000000"/>
              <w:left w:val="single" w:sz="4" w:space="0" w:color="000000"/>
              <w:bottom w:val="single" w:sz="4" w:space="0" w:color="000000"/>
              <w:right w:val="single" w:sz="4" w:space="0" w:color="000000"/>
            </w:tcBorders>
          </w:tcPr>
          <w:p w14:paraId="3456BA18" w14:textId="6FEAA23A" w:rsidR="00CA51AB" w:rsidRPr="00E30407" w:rsidRDefault="005163F6" w:rsidP="00CA51AB">
            <w:pPr>
              <w:tabs>
                <w:tab w:val="left" w:pos="1276"/>
              </w:tabs>
              <w:rPr>
                <w:color w:val="00B050"/>
                <w:lang w:val="kk-KZ"/>
              </w:rPr>
            </w:pPr>
            <w:r>
              <w:rPr>
                <w:lang w:val="kk-KZ"/>
              </w:rPr>
              <w:t xml:space="preserve">MS </w:t>
            </w:r>
            <w:r w:rsidRPr="00A85018">
              <w:rPr>
                <w:lang w:val="kk-KZ"/>
              </w:rPr>
              <w:t>Zoom-да бейне дәріс</w:t>
            </w:r>
          </w:p>
        </w:tc>
      </w:tr>
      <w:tr w:rsidR="00CA51AB" w:rsidRPr="00C10B6A" w14:paraId="31613796"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43F39055" w14:textId="77777777" w:rsidR="00CA51AB" w:rsidRPr="00A85018" w:rsidRDefault="00CA51AB" w:rsidP="00CA51AB">
            <w:pPr>
              <w:jc w:val="center"/>
              <w:rPr>
                <w:lang w:val="kk-KZ"/>
              </w:rPr>
            </w:pPr>
            <w:r w:rsidRPr="00A85018">
              <w:rPr>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14:paraId="71F4E06C" w14:textId="0628AC8C" w:rsidR="00CA51AB" w:rsidRPr="00A85018" w:rsidRDefault="00CA51AB" w:rsidP="00CA51AB">
            <w:pPr>
              <w:jc w:val="both"/>
              <w:rPr>
                <w:b/>
                <w:bCs/>
                <w:lang w:val="kk-KZ"/>
              </w:rPr>
            </w:pPr>
            <w:r w:rsidRPr="00A85018">
              <w:rPr>
                <w:b/>
                <w:lang w:val="kk-KZ"/>
              </w:rPr>
              <w:t xml:space="preserve">7 семинарлық сабақ. </w:t>
            </w:r>
            <w:r w:rsidRPr="00A85018">
              <w:rPr>
                <w:lang w:val="kk-KZ"/>
              </w:rPr>
              <w:t>Табиғаттағы және зертханалық жағдайдағы «экзотикалық» гибридизацияның тәжірибелік маңыздылығы. Презентация жасау.</w:t>
            </w:r>
          </w:p>
        </w:tc>
        <w:tc>
          <w:tcPr>
            <w:tcW w:w="850" w:type="dxa"/>
            <w:tcBorders>
              <w:top w:val="single" w:sz="4" w:space="0" w:color="000000"/>
              <w:left w:val="single" w:sz="4" w:space="0" w:color="000000"/>
              <w:bottom w:val="single" w:sz="4" w:space="0" w:color="000000"/>
              <w:right w:val="single" w:sz="4" w:space="0" w:color="000000"/>
            </w:tcBorders>
          </w:tcPr>
          <w:p w14:paraId="5A527D61" w14:textId="2F966BF2" w:rsidR="00CA51AB" w:rsidRPr="00C10B6A" w:rsidRDefault="00CA51AB" w:rsidP="00CA51AB">
            <w:pPr>
              <w:contextualSpacing/>
              <w:rPr>
                <w:rFonts w:eastAsia="Calibri"/>
                <w:color w:val="00B050"/>
                <w:lang w:val="kk-KZ"/>
              </w:rPr>
            </w:pPr>
            <w:r w:rsidRPr="00602528">
              <w:rPr>
                <w:color w:val="000000"/>
              </w:rPr>
              <w:t>ОН3</w:t>
            </w:r>
          </w:p>
        </w:tc>
        <w:tc>
          <w:tcPr>
            <w:tcW w:w="851" w:type="dxa"/>
            <w:tcBorders>
              <w:top w:val="single" w:sz="4" w:space="0" w:color="000000"/>
              <w:left w:val="single" w:sz="4" w:space="0" w:color="000000"/>
              <w:bottom w:val="single" w:sz="4" w:space="0" w:color="000000"/>
              <w:right w:val="single" w:sz="4" w:space="0" w:color="000000"/>
            </w:tcBorders>
          </w:tcPr>
          <w:p w14:paraId="38B7E72D" w14:textId="77777777" w:rsidR="00CA51AB" w:rsidRPr="00602528" w:rsidRDefault="00CA51AB" w:rsidP="00CA51AB">
            <w:pPr>
              <w:jc w:val="both"/>
            </w:pPr>
            <w:r w:rsidRPr="00602528">
              <w:t>ЖИ 3.1</w:t>
            </w:r>
          </w:p>
          <w:p w14:paraId="18D8EBE8" w14:textId="022C6F09" w:rsidR="00CA51AB" w:rsidRPr="00C10B6A" w:rsidRDefault="00CA51AB" w:rsidP="00CA51AB">
            <w:pPr>
              <w:snapToGrid w:val="0"/>
              <w:jc w:val="both"/>
              <w:rPr>
                <w:color w:val="00B050"/>
              </w:rPr>
            </w:pPr>
            <w:r w:rsidRPr="00602528">
              <w:t>ЖИ 3.2</w:t>
            </w:r>
          </w:p>
        </w:tc>
        <w:tc>
          <w:tcPr>
            <w:tcW w:w="850" w:type="dxa"/>
            <w:tcBorders>
              <w:top w:val="single" w:sz="4" w:space="0" w:color="000000"/>
              <w:left w:val="single" w:sz="4" w:space="0" w:color="000000"/>
              <w:bottom w:val="single" w:sz="4" w:space="0" w:color="000000"/>
              <w:right w:val="single" w:sz="4" w:space="0" w:color="000000"/>
            </w:tcBorders>
          </w:tcPr>
          <w:p w14:paraId="54DEDBB4" w14:textId="7DAC5CE5" w:rsidR="00CA51AB" w:rsidRPr="00C10B6A" w:rsidRDefault="00CA51AB" w:rsidP="00CA51AB">
            <w:pPr>
              <w:jc w:val="center"/>
              <w:rPr>
                <w:color w:val="00B050"/>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tcPr>
          <w:p w14:paraId="049F599E" w14:textId="5874B8F9" w:rsidR="00CA51AB" w:rsidRPr="00C10B6A" w:rsidRDefault="00CA51AB" w:rsidP="00CA51AB">
            <w:pPr>
              <w:jc w:val="center"/>
              <w:rPr>
                <w:color w:val="00B050"/>
              </w:rPr>
            </w:pPr>
            <w:r>
              <w:t>8</w:t>
            </w:r>
          </w:p>
        </w:tc>
        <w:tc>
          <w:tcPr>
            <w:tcW w:w="1134" w:type="dxa"/>
            <w:tcBorders>
              <w:top w:val="single" w:sz="4" w:space="0" w:color="000000"/>
              <w:left w:val="single" w:sz="4" w:space="0" w:color="000000"/>
              <w:bottom w:val="single" w:sz="4" w:space="0" w:color="000000"/>
              <w:right w:val="single" w:sz="4" w:space="0" w:color="000000"/>
            </w:tcBorders>
          </w:tcPr>
          <w:p w14:paraId="703DB1FA" w14:textId="10E91C13" w:rsidR="00CA51AB" w:rsidRPr="00C10B6A" w:rsidRDefault="00CA51AB" w:rsidP="00CA51AB">
            <w:pPr>
              <w:jc w:val="both"/>
              <w:rPr>
                <w:color w:val="00B050"/>
              </w:rPr>
            </w:pPr>
            <w:proofErr w:type="spellStart"/>
            <w:r w:rsidRPr="00602528">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9E1AAC7" w14:textId="4161DF40" w:rsidR="00CA51AB" w:rsidRPr="00C10B6A" w:rsidRDefault="005163F6" w:rsidP="00CA51AB">
            <w:pPr>
              <w:rPr>
                <w:color w:val="00B050"/>
              </w:rPr>
            </w:pPr>
            <w:proofErr w:type="spellStart"/>
            <w:r>
              <w:t>О</w:t>
            </w:r>
            <w:r w:rsidRPr="004D30AA">
              <w:t>ффлайн</w:t>
            </w:r>
            <w:proofErr w:type="spellEnd"/>
          </w:p>
        </w:tc>
      </w:tr>
      <w:tr w:rsidR="00CA51AB" w:rsidRPr="00C10B6A" w14:paraId="0AA4B721" w14:textId="77777777" w:rsidTr="002E458A">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14:paraId="799E3E2B" w14:textId="77777777" w:rsidR="00CA51AB" w:rsidRPr="00A85018" w:rsidRDefault="00CA51AB" w:rsidP="00CA51AB">
            <w:pPr>
              <w:jc w:val="center"/>
            </w:pPr>
            <w:r w:rsidRPr="00A85018">
              <w:t>8</w:t>
            </w:r>
          </w:p>
        </w:tc>
        <w:tc>
          <w:tcPr>
            <w:tcW w:w="4253" w:type="dxa"/>
            <w:tcBorders>
              <w:top w:val="single" w:sz="4" w:space="0" w:color="000000"/>
              <w:left w:val="single" w:sz="4" w:space="0" w:color="000000"/>
              <w:bottom w:val="single" w:sz="4" w:space="0" w:color="000000"/>
              <w:right w:val="single" w:sz="4" w:space="0" w:color="000000"/>
            </w:tcBorders>
            <w:hideMark/>
          </w:tcPr>
          <w:p w14:paraId="46C3FF2B" w14:textId="3F84B028" w:rsidR="00CA51AB" w:rsidRPr="00A85018" w:rsidRDefault="00CA51AB" w:rsidP="00CA51AB">
            <w:pPr>
              <w:jc w:val="both"/>
              <w:rPr>
                <w:b/>
                <w:bCs/>
                <w:lang w:val="kk-KZ" w:eastAsia="ar-SA"/>
              </w:rPr>
            </w:pPr>
            <w:r w:rsidRPr="00A85018">
              <w:rPr>
                <w:b/>
                <w:bCs/>
                <w:lang w:val="kk-KZ" w:eastAsia="ar-SA"/>
              </w:rPr>
              <w:t xml:space="preserve">8 дәріс. </w:t>
            </w:r>
            <w:r w:rsidRPr="00A85018">
              <w:rPr>
                <w:b/>
                <w:lang w:val="kk-KZ"/>
              </w:rPr>
              <w:t>Шежірені талдау және егіздік әдіс.</w:t>
            </w:r>
            <w:r w:rsidRPr="00A85018">
              <w:rPr>
                <w:lang w:val="kk-KZ"/>
              </w:rPr>
              <w:t xml:space="preserve"> Генеалогиялық әдіс немесе адамның тұқым қуалау белгілерін зерттеу немесе өсімталдығы төмен жануарлармен жұмыс барысындағы шежірелік талдау әдісі. Егіздік әдісі және оның белгілердің пайда болуы мен тұқымқуалаушылығындағы ортаның рөлін бағалау үшін қолдану. Моно- және дизиготты егіздердің конкорданттылығын салыстыру.</w:t>
            </w:r>
          </w:p>
        </w:tc>
        <w:tc>
          <w:tcPr>
            <w:tcW w:w="850" w:type="dxa"/>
            <w:tcBorders>
              <w:top w:val="single" w:sz="4" w:space="0" w:color="000000"/>
              <w:left w:val="single" w:sz="4" w:space="0" w:color="000000"/>
              <w:bottom w:val="single" w:sz="4" w:space="0" w:color="000000"/>
              <w:right w:val="single" w:sz="4" w:space="0" w:color="000000"/>
            </w:tcBorders>
            <w:hideMark/>
          </w:tcPr>
          <w:p w14:paraId="6820DEB9" w14:textId="04CBC0F0" w:rsidR="00CA51AB" w:rsidRPr="00C10B6A" w:rsidRDefault="00CA51AB" w:rsidP="00CA51AB">
            <w:pPr>
              <w:contextualSpacing/>
              <w:rPr>
                <w:rFonts w:eastAsia="Calibri"/>
                <w:color w:val="00B050"/>
                <w:lang w:val="kk-KZ"/>
              </w:rPr>
            </w:pPr>
            <w:r w:rsidRPr="00602528">
              <w:rPr>
                <w:color w:val="000000"/>
              </w:rPr>
              <w:t>ОН3</w:t>
            </w:r>
          </w:p>
        </w:tc>
        <w:tc>
          <w:tcPr>
            <w:tcW w:w="851" w:type="dxa"/>
            <w:tcBorders>
              <w:top w:val="single" w:sz="4" w:space="0" w:color="000000"/>
              <w:left w:val="single" w:sz="4" w:space="0" w:color="000000"/>
              <w:bottom w:val="single" w:sz="4" w:space="0" w:color="000000"/>
              <w:right w:val="single" w:sz="4" w:space="0" w:color="000000"/>
            </w:tcBorders>
            <w:hideMark/>
          </w:tcPr>
          <w:p w14:paraId="17B56CD7" w14:textId="77777777" w:rsidR="00CA51AB" w:rsidRPr="00602528" w:rsidRDefault="00CA51AB" w:rsidP="00CA51AB">
            <w:pPr>
              <w:jc w:val="both"/>
            </w:pPr>
            <w:r w:rsidRPr="00602528">
              <w:t>ЖИ 3.1</w:t>
            </w:r>
          </w:p>
          <w:p w14:paraId="2A04087C" w14:textId="261D29AE" w:rsidR="00CA51AB" w:rsidRPr="00C10B6A" w:rsidRDefault="00CA51AB" w:rsidP="00CA51AB">
            <w:pPr>
              <w:snapToGrid w:val="0"/>
              <w:jc w:val="both"/>
              <w:rPr>
                <w:color w:val="00B050"/>
              </w:rPr>
            </w:pPr>
            <w:r w:rsidRPr="00602528">
              <w:t>ЖИ 3.2</w:t>
            </w:r>
          </w:p>
        </w:tc>
        <w:tc>
          <w:tcPr>
            <w:tcW w:w="850" w:type="dxa"/>
            <w:tcBorders>
              <w:top w:val="single" w:sz="4" w:space="0" w:color="000000"/>
              <w:left w:val="single" w:sz="4" w:space="0" w:color="000000"/>
              <w:bottom w:val="single" w:sz="4" w:space="0" w:color="000000"/>
              <w:right w:val="single" w:sz="4" w:space="0" w:color="000000"/>
            </w:tcBorders>
            <w:hideMark/>
          </w:tcPr>
          <w:p w14:paraId="77C64952" w14:textId="47D4CD2E" w:rsidR="00CA51AB" w:rsidRPr="00C10B6A" w:rsidRDefault="00CA51AB" w:rsidP="00CA51AB">
            <w:pPr>
              <w:jc w:val="center"/>
              <w:rPr>
                <w:color w:val="00B050"/>
              </w:rPr>
            </w:pPr>
            <w:r>
              <w:t>1</w:t>
            </w:r>
          </w:p>
        </w:tc>
        <w:tc>
          <w:tcPr>
            <w:tcW w:w="709" w:type="dxa"/>
            <w:tcBorders>
              <w:top w:val="single" w:sz="4" w:space="0" w:color="000000"/>
              <w:left w:val="single" w:sz="4" w:space="0" w:color="000000"/>
              <w:bottom w:val="single" w:sz="4" w:space="0" w:color="000000"/>
              <w:right w:val="single" w:sz="4" w:space="0" w:color="000000"/>
            </w:tcBorders>
          </w:tcPr>
          <w:p w14:paraId="0CF7CB8C" w14:textId="77777777" w:rsidR="00CA51AB" w:rsidRPr="00C10B6A" w:rsidRDefault="00CA51AB" w:rsidP="00CA51AB">
            <w:pPr>
              <w:jc w:val="center"/>
              <w:rPr>
                <w:color w:val="00B050"/>
              </w:rPr>
            </w:pPr>
          </w:p>
        </w:tc>
        <w:tc>
          <w:tcPr>
            <w:tcW w:w="1134" w:type="dxa"/>
            <w:tcBorders>
              <w:top w:val="single" w:sz="4" w:space="0" w:color="000000"/>
              <w:left w:val="single" w:sz="4" w:space="0" w:color="000000"/>
              <w:bottom w:val="single" w:sz="4" w:space="0" w:color="000000"/>
              <w:right w:val="single" w:sz="4" w:space="0" w:color="000000"/>
            </w:tcBorders>
          </w:tcPr>
          <w:p w14:paraId="19487DF9" w14:textId="77777777" w:rsidR="00CA51AB" w:rsidRPr="00C10B6A" w:rsidRDefault="00CA51AB" w:rsidP="00CA51AB">
            <w:pPr>
              <w:jc w:val="both"/>
              <w:rPr>
                <w:color w:val="00B050"/>
              </w:rPr>
            </w:pPr>
          </w:p>
        </w:tc>
        <w:tc>
          <w:tcPr>
            <w:tcW w:w="1418" w:type="dxa"/>
            <w:tcBorders>
              <w:top w:val="single" w:sz="4" w:space="0" w:color="000000"/>
              <w:left w:val="single" w:sz="4" w:space="0" w:color="000000"/>
              <w:bottom w:val="single" w:sz="4" w:space="0" w:color="000000"/>
              <w:right w:val="single" w:sz="4" w:space="0" w:color="000000"/>
            </w:tcBorders>
            <w:hideMark/>
          </w:tcPr>
          <w:p w14:paraId="0D157135" w14:textId="1D65D865" w:rsidR="00CA51AB" w:rsidRPr="00E30407" w:rsidRDefault="005163F6" w:rsidP="00CA51AB">
            <w:pPr>
              <w:jc w:val="both"/>
              <w:rPr>
                <w:color w:val="00B050"/>
              </w:rPr>
            </w:pPr>
            <w:r>
              <w:rPr>
                <w:lang w:val="kk-KZ"/>
              </w:rPr>
              <w:t xml:space="preserve">MS </w:t>
            </w:r>
            <w:r w:rsidRPr="00A85018">
              <w:rPr>
                <w:lang w:val="kk-KZ"/>
              </w:rPr>
              <w:t>Zoom-да бейне дәріс</w:t>
            </w:r>
          </w:p>
        </w:tc>
      </w:tr>
      <w:tr w:rsidR="00CA51AB" w:rsidRPr="00C10B6A" w14:paraId="162812FD" w14:textId="77777777" w:rsidTr="002E458A">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C121B4B" w14:textId="77777777" w:rsidR="00CA51AB" w:rsidRPr="00A85018" w:rsidRDefault="00CA51AB" w:rsidP="00CA51AB">
            <w:pPr>
              <w:jc w:val="center"/>
              <w:rPr>
                <w:lang w:val="kk-KZ"/>
              </w:rPr>
            </w:pPr>
            <w:r w:rsidRPr="00A85018">
              <w:rPr>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14:paraId="0DADEFD4" w14:textId="22273BF3" w:rsidR="00CA51AB" w:rsidRPr="00A85018" w:rsidRDefault="00CA51AB" w:rsidP="00CA51AB">
            <w:pPr>
              <w:snapToGrid w:val="0"/>
              <w:jc w:val="both"/>
              <w:rPr>
                <w:b/>
                <w:bCs/>
                <w:lang w:val="kk-KZ"/>
              </w:rPr>
            </w:pPr>
            <w:r w:rsidRPr="00A85018">
              <w:rPr>
                <w:b/>
                <w:lang w:val="kk-KZ"/>
              </w:rPr>
              <w:t xml:space="preserve">8 семинарлық сабақ. </w:t>
            </w:r>
            <w:r w:rsidRPr="00A85018">
              <w:rPr>
                <w:lang w:val="kk-KZ"/>
              </w:rPr>
              <w:t xml:space="preserve">Медицина және фармакология  саласындағы мәселелерді шешу үшін генетикалық әдістерді қолдану. </w:t>
            </w:r>
            <w:r w:rsidRPr="00A85018">
              <w:rPr>
                <w:lang w:val="kk-KZ"/>
              </w:rPr>
              <w:lastRenderedPageBreak/>
              <w:t xml:space="preserve">Реферат жасау. </w:t>
            </w:r>
          </w:p>
        </w:tc>
        <w:tc>
          <w:tcPr>
            <w:tcW w:w="850" w:type="dxa"/>
            <w:tcBorders>
              <w:top w:val="single" w:sz="4" w:space="0" w:color="000000"/>
              <w:left w:val="single" w:sz="4" w:space="0" w:color="000000"/>
              <w:bottom w:val="single" w:sz="4" w:space="0" w:color="000000"/>
              <w:right w:val="single" w:sz="4" w:space="0" w:color="000000"/>
            </w:tcBorders>
            <w:hideMark/>
          </w:tcPr>
          <w:p w14:paraId="64D65AED" w14:textId="53D32F30" w:rsidR="00CA51AB" w:rsidRPr="00C10B6A" w:rsidRDefault="00CA51AB" w:rsidP="00CA51AB">
            <w:pPr>
              <w:contextualSpacing/>
              <w:rPr>
                <w:rFonts w:eastAsia="Calibri"/>
                <w:color w:val="00B050"/>
                <w:lang w:val="kk-KZ"/>
              </w:rPr>
            </w:pPr>
            <w:r w:rsidRPr="00602528">
              <w:rPr>
                <w:color w:val="000000"/>
              </w:rPr>
              <w:lastRenderedPageBreak/>
              <w:t>ОН3</w:t>
            </w:r>
          </w:p>
        </w:tc>
        <w:tc>
          <w:tcPr>
            <w:tcW w:w="851" w:type="dxa"/>
            <w:tcBorders>
              <w:top w:val="single" w:sz="4" w:space="0" w:color="000000"/>
              <w:left w:val="single" w:sz="4" w:space="0" w:color="000000"/>
              <w:bottom w:val="single" w:sz="4" w:space="0" w:color="000000"/>
              <w:right w:val="single" w:sz="4" w:space="0" w:color="000000"/>
            </w:tcBorders>
            <w:hideMark/>
          </w:tcPr>
          <w:p w14:paraId="67C620AC" w14:textId="77777777" w:rsidR="00CA51AB" w:rsidRPr="00602528" w:rsidRDefault="00CA51AB" w:rsidP="00CA51AB">
            <w:pPr>
              <w:jc w:val="both"/>
            </w:pPr>
            <w:r w:rsidRPr="00602528">
              <w:t>ЖИ 3.1</w:t>
            </w:r>
          </w:p>
          <w:p w14:paraId="3D7D0E48" w14:textId="36E05754" w:rsidR="00CA51AB" w:rsidRPr="00C10B6A" w:rsidRDefault="00CA51AB" w:rsidP="00CA51AB">
            <w:pPr>
              <w:snapToGrid w:val="0"/>
              <w:jc w:val="both"/>
              <w:rPr>
                <w:color w:val="00B050"/>
              </w:rPr>
            </w:pPr>
            <w:r w:rsidRPr="00602528">
              <w:t>ЖИ 3.2</w:t>
            </w:r>
          </w:p>
        </w:tc>
        <w:tc>
          <w:tcPr>
            <w:tcW w:w="850" w:type="dxa"/>
            <w:tcBorders>
              <w:top w:val="single" w:sz="4" w:space="0" w:color="000000"/>
              <w:left w:val="single" w:sz="4" w:space="0" w:color="000000"/>
              <w:bottom w:val="single" w:sz="4" w:space="0" w:color="000000"/>
              <w:right w:val="single" w:sz="4" w:space="0" w:color="000000"/>
            </w:tcBorders>
          </w:tcPr>
          <w:p w14:paraId="0199AED6" w14:textId="5782FA1F" w:rsidR="00CA51AB" w:rsidRPr="00C10B6A" w:rsidRDefault="00CA51AB" w:rsidP="00CA51AB">
            <w:pPr>
              <w:jc w:val="center"/>
              <w:rPr>
                <w:color w:val="00B050"/>
              </w:rPr>
            </w:pPr>
            <w:r>
              <w:t>2</w:t>
            </w:r>
          </w:p>
        </w:tc>
        <w:tc>
          <w:tcPr>
            <w:tcW w:w="709" w:type="dxa"/>
            <w:tcBorders>
              <w:top w:val="single" w:sz="4" w:space="0" w:color="000000"/>
              <w:left w:val="single" w:sz="4" w:space="0" w:color="000000"/>
              <w:bottom w:val="single" w:sz="4" w:space="0" w:color="000000"/>
              <w:right w:val="single" w:sz="4" w:space="0" w:color="000000"/>
            </w:tcBorders>
            <w:hideMark/>
          </w:tcPr>
          <w:p w14:paraId="7FD4F093" w14:textId="56C25179" w:rsidR="00CA51AB" w:rsidRPr="00C10B6A" w:rsidRDefault="00CA51AB" w:rsidP="00CA51AB">
            <w:pPr>
              <w:jc w:val="center"/>
              <w:rPr>
                <w:color w:val="00B050"/>
              </w:rPr>
            </w:pPr>
            <w:r>
              <w:t>8</w:t>
            </w:r>
          </w:p>
        </w:tc>
        <w:tc>
          <w:tcPr>
            <w:tcW w:w="1134" w:type="dxa"/>
            <w:tcBorders>
              <w:top w:val="single" w:sz="4" w:space="0" w:color="000000"/>
              <w:left w:val="single" w:sz="4" w:space="0" w:color="000000"/>
              <w:bottom w:val="single" w:sz="4" w:space="0" w:color="000000"/>
              <w:right w:val="single" w:sz="4" w:space="0" w:color="000000"/>
            </w:tcBorders>
            <w:hideMark/>
          </w:tcPr>
          <w:p w14:paraId="271E3762" w14:textId="77BC8378" w:rsidR="00CA51AB" w:rsidRPr="00C10B6A" w:rsidRDefault="00CA51AB" w:rsidP="00CA51AB">
            <w:pPr>
              <w:jc w:val="both"/>
              <w:rPr>
                <w:color w:val="00B050"/>
                <w:lang w:val="kk-KZ"/>
              </w:rPr>
            </w:pPr>
            <w:proofErr w:type="spellStart"/>
            <w:r w:rsidRPr="00602528">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4D3F72E8" w14:textId="3E5EB4B4" w:rsidR="00CA51AB" w:rsidRPr="00C10B6A" w:rsidRDefault="005163F6" w:rsidP="00CA51AB">
            <w:pPr>
              <w:rPr>
                <w:color w:val="00B050"/>
                <w:lang w:val="kk-KZ"/>
              </w:rPr>
            </w:pPr>
            <w:proofErr w:type="spellStart"/>
            <w:r>
              <w:t>О</w:t>
            </w:r>
            <w:r w:rsidRPr="004D30AA">
              <w:t>ффлайн</w:t>
            </w:r>
            <w:proofErr w:type="spellEnd"/>
          </w:p>
        </w:tc>
      </w:tr>
      <w:tr w:rsidR="00CA51AB" w:rsidRPr="00A85018" w14:paraId="6D32565A" w14:textId="77777777" w:rsidTr="002E458A">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C5B5782" w14:textId="66F43CDF" w:rsidR="00CA51AB" w:rsidRPr="00A85018" w:rsidRDefault="00CA51AB" w:rsidP="00CA51AB">
            <w:pPr>
              <w:jc w:val="center"/>
              <w:rPr>
                <w:lang w:val="en-US"/>
              </w:rPr>
            </w:pPr>
            <w:r w:rsidRPr="00A85018">
              <w:rPr>
                <w:lang w:val="en-US"/>
              </w:rPr>
              <w:lastRenderedPageBreak/>
              <w:t>8</w:t>
            </w:r>
          </w:p>
        </w:tc>
        <w:tc>
          <w:tcPr>
            <w:tcW w:w="4253" w:type="dxa"/>
            <w:tcBorders>
              <w:top w:val="single" w:sz="4" w:space="0" w:color="000000"/>
              <w:left w:val="single" w:sz="4" w:space="0" w:color="000000"/>
              <w:bottom w:val="single" w:sz="4" w:space="0" w:color="000000"/>
              <w:right w:val="single" w:sz="4" w:space="0" w:color="000000"/>
            </w:tcBorders>
          </w:tcPr>
          <w:p w14:paraId="4738E4D4" w14:textId="4A2CDC7F" w:rsidR="00CA51AB" w:rsidRPr="00A85018" w:rsidRDefault="00CA51AB" w:rsidP="00CA51AB">
            <w:pPr>
              <w:snapToGrid w:val="0"/>
              <w:jc w:val="both"/>
              <w:rPr>
                <w:b/>
                <w:lang w:val="kk-KZ"/>
              </w:rPr>
            </w:pPr>
            <w:r w:rsidRPr="00A85018">
              <w:rPr>
                <w:b/>
                <w:lang w:val="kk-KZ"/>
              </w:rPr>
              <w:t>4.</w:t>
            </w:r>
            <w:r w:rsidRPr="00A85018">
              <w:rPr>
                <w:b/>
                <w:lang w:val="en-US"/>
              </w:rPr>
              <w:t xml:space="preserve"> </w:t>
            </w:r>
            <w:r>
              <w:rPr>
                <w:b/>
                <w:lang w:val="kk-KZ"/>
              </w:rPr>
              <w:t>М</w:t>
            </w:r>
            <w:r w:rsidRPr="00A85018">
              <w:rPr>
                <w:b/>
                <w:lang w:val="kk-KZ"/>
              </w:rPr>
              <w:t>ОӨЖ.</w:t>
            </w:r>
            <w:r w:rsidRPr="00A85018">
              <w:rPr>
                <w:b/>
                <w:lang w:val="en-US"/>
              </w:rPr>
              <w:t xml:space="preserve"> </w:t>
            </w:r>
            <w:r w:rsidRPr="00A85018">
              <w:rPr>
                <w:lang w:val="kk-KZ"/>
              </w:rPr>
              <w:t>Белгілердің тұқым қуалауына кроссинговердің әсеріне мысалдар.</w:t>
            </w:r>
          </w:p>
        </w:tc>
        <w:tc>
          <w:tcPr>
            <w:tcW w:w="850" w:type="dxa"/>
            <w:tcBorders>
              <w:top w:val="single" w:sz="4" w:space="0" w:color="000000"/>
              <w:left w:val="single" w:sz="4" w:space="0" w:color="000000"/>
              <w:bottom w:val="single" w:sz="4" w:space="0" w:color="000000"/>
              <w:right w:val="single" w:sz="4" w:space="0" w:color="000000"/>
            </w:tcBorders>
          </w:tcPr>
          <w:p w14:paraId="6CAF613E" w14:textId="62D6855E" w:rsidR="00CA51AB" w:rsidRPr="00C10B6A" w:rsidRDefault="00CA51AB" w:rsidP="00CA51AB">
            <w:pPr>
              <w:contextualSpacing/>
              <w:rPr>
                <w:rFonts w:eastAsia="Calibri"/>
                <w:color w:val="00B050"/>
                <w:lang w:val="kk-KZ"/>
              </w:rPr>
            </w:pPr>
            <w:r w:rsidRPr="00602528">
              <w:rPr>
                <w:color w:val="000000"/>
              </w:rPr>
              <w:t>ОН3</w:t>
            </w:r>
          </w:p>
        </w:tc>
        <w:tc>
          <w:tcPr>
            <w:tcW w:w="851" w:type="dxa"/>
            <w:tcBorders>
              <w:top w:val="single" w:sz="4" w:space="0" w:color="000000"/>
              <w:left w:val="single" w:sz="4" w:space="0" w:color="000000"/>
              <w:bottom w:val="single" w:sz="4" w:space="0" w:color="000000"/>
              <w:right w:val="single" w:sz="4" w:space="0" w:color="000000"/>
            </w:tcBorders>
          </w:tcPr>
          <w:p w14:paraId="5AC75990" w14:textId="77777777" w:rsidR="00CA51AB" w:rsidRPr="00602528" w:rsidRDefault="00CA51AB" w:rsidP="00CA51AB">
            <w:pPr>
              <w:jc w:val="both"/>
            </w:pPr>
            <w:r w:rsidRPr="00602528">
              <w:t>ЖИ 3.1</w:t>
            </w:r>
          </w:p>
          <w:p w14:paraId="1F328BA0" w14:textId="2CC3D12A" w:rsidR="00CA51AB" w:rsidRPr="00A85018" w:rsidRDefault="00CA51AB" w:rsidP="00CA51AB">
            <w:pPr>
              <w:snapToGrid w:val="0"/>
              <w:jc w:val="both"/>
              <w:rPr>
                <w:color w:val="00B050"/>
                <w:lang w:val="kk-KZ"/>
              </w:rPr>
            </w:pPr>
            <w:r w:rsidRPr="00602528">
              <w:t>ЖИ 3.2</w:t>
            </w:r>
          </w:p>
        </w:tc>
        <w:tc>
          <w:tcPr>
            <w:tcW w:w="850" w:type="dxa"/>
            <w:tcBorders>
              <w:top w:val="single" w:sz="4" w:space="0" w:color="000000"/>
              <w:left w:val="single" w:sz="4" w:space="0" w:color="000000"/>
              <w:bottom w:val="single" w:sz="4" w:space="0" w:color="000000"/>
              <w:right w:val="single" w:sz="4" w:space="0" w:color="000000"/>
            </w:tcBorders>
          </w:tcPr>
          <w:p w14:paraId="71233597" w14:textId="77777777" w:rsidR="00CA51AB" w:rsidRPr="00A85018" w:rsidRDefault="00CA51AB" w:rsidP="00CA51AB">
            <w:pPr>
              <w:jc w:val="center"/>
              <w:rPr>
                <w:color w:val="00B050"/>
                <w:lang w:val="kk-KZ"/>
              </w:rPr>
            </w:pPr>
          </w:p>
        </w:tc>
        <w:tc>
          <w:tcPr>
            <w:tcW w:w="709" w:type="dxa"/>
            <w:tcBorders>
              <w:top w:val="single" w:sz="4" w:space="0" w:color="000000"/>
              <w:left w:val="single" w:sz="4" w:space="0" w:color="000000"/>
              <w:bottom w:val="single" w:sz="4" w:space="0" w:color="000000"/>
              <w:right w:val="single" w:sz="4" w:space="0" w:color="000000"/>
            </w:tcBorders>
          </w:tcPr>
          <w:p w14:paraId="6ECBD218" w14:textId="1CADAC10" w:rsidR="00CA51AB" w:rsidRPr="00B101E7" w:rsidRDefault="00B101E7" w:rsidP="00CA51AB">
            <w:pPr>
              <w:jc w:val="center"/>
              <w:rPr>
                <w:color w:val="000000" w:themeColor="text1"/>
                <w:lang w:val="kk-KZ"/>
              </w:rPr>
            </w:pPr>
            <w:r>
              <w:rPr>
                <w:color w:val="000000" w:themeColor="text1"/>
              </w:rPr>
              <w:t>20</w:t>
            </w:r>
          </w:p>
        </w:tc>
        <w:tc>
          <w:tcPr>
            <w:tcW w:w="1134" w:type="dxa"/>
            <w:tcBorders>
              <w:top w:val="single" w:sz="4" w:space="0" w:color="000000"/>
              <w:left w:val="single" w:sz="4" w:space="0" w:color="000000"/>
              <w:bottom w:val="single" w:sz="4" w:space="0" w:color="000000"/>
              <w:right w:val="single" w:sz="4" w:space="0" w:color="000000"/>
            </w:tcBorders>
          </w:tcPr>
          <w:p w14:paraId="1C47E6D2" w14:textId="77777777" w:rsidR="00CA51AB" w:rsidRPr="00A85018" w:rsidRDefault="00CA51AB" w:rsidP="00CA51AB">
            <w:pPr>
              <w:jc w:val="both"/>
              <w:rPr>
                <w:color w:val="00B050"/>
                <w:lang w:val="kk-KZ"/>
              </w:rPr>
            </w:pPr>
          </w:p>
        </w:tc>
        <w:tc>
          <w:tcPr>
            <w:tcW w:w="1418" w:type="dxa"/>
            <w:tcBorders>
              <w:top w:val="single" w:sz="4" w:space="0" w:color="000000"/>
              <w:left w:val="single" w:sz="4" w:space="0" w:color="000000"/>
              <w:bottom w:val="single" w:sz="4" w:space="0" w:color="000000"/>
              <w:right w:val="single" w:sz="4" w:space="0" w:color="000000"/>
            </w:tcBorders>
          </w:tcPr>
          <w:p w14:paraId="0D6EC2C2" w14:textId="12CC8FC5" w:rsidR="00CA51AB" w:rsidRPr="00A85018" w:rsidRDefault="00E23263" w:rsidP="00CA51AB">
            <w:pPr>
              <w:rPr>
                <w:color w:val="00B050"/>
                <w:lang w:val="kk-KZ"/>
              </w:rPr>
            </w:pPr>
            <w:r>
              <w:rPr>
                <w:lang w:val="kk-KZ"/>
              </w:rPr>
              <w:t>MS Zoom-да бейне дәріс</w:t>
            </w:r>
            <w:r w:rsidRPr="00E23263">
              <w:rPr>
                <w:lang w:val="kk-KZ"/>
              </w:rPr>
              <w:t>/</w:t>
            </w:r>
            <w:r>
              <w:t xml:space="preserve"> </w:t>
            </w:r>
            <w:proofErr w:type="spellStart"/>
            <w:r>
              <w:t>о</w:t>
            </w:r>
            <w:r w:rsidRPr="004D30AA">
              <w:t>ффлайн</w:t>
            </w:r>
            <w:proofErr w:type="spellEnd"/>
          </w:p>
        </w:tc>
      </w:tr>
      <w:tr w:rsidR="00CA51AB" w:rsidRPr="00E30407" w14:paraId="26136911" w14:textId="77777777" w:rsidTr="002E458A">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8F2429A" w14:textId="77777777" w:rsidR="00CA51AB" w:rsidRPr="00A85018" w:rsidRDefault="00CA51AB" w:rsidP="00CA51AB">
            <w:pPr>
              <w:jc w:val="center"/>
              <w:rPr>
                <w:lang w:val="kk-KZ"/>
              </w:rPr>
            </w:pPr>
            <w:r w:rsidRPr="00A85018">
              <w:rPr>
                <w:lang w:val="kk-KZ"/>
              </w:rPr>
              <w:t>9</w:t>
            </w:r>
          </w:p>
        </w:tc>
        <w:tc>
          <w:tcPr>
            <w:tcW w:w="4253" w:type="dxa"/>
            <w:tcBorders>
              <w:top w:val="single" w:sz="4" w:space="0" w:color="000000"/>
              <w:left w:val="single" w:sz="4" w:space="0" w:color="000000"/>
              <w:bottom w:val="single" w:sz="4" w:space="0" w:color="000000"/>
              <w:right w:val="single" w:sz="4" w:space="0" w:color="000000"/>
            </w:tcBorders>
          </w:tcPr>
          <w:p w14:paraId="7C1A34E3" w14:textId="165A6F5E" w:rsidR="00CA51AB" w:rsidRPr="00A85018" w:rsidRDefault="00CA51AB" w:rsidP="00CA51AB">
            <w:pPr>
              <w:jc w:val="both"/>
              <w:rPr>
                <w:lang w:val="kk-KZ"/>
              </w:rPr>
            </w:pPr>
            <w:r w:rsidRPr="00A85018">
              <w:rPr>
                <w:b/>
                <w:bCs/>
                <w:lang w:val="kk-KZ" w:eastAsia="ar-SA"/>
              </w:rPr>
              <w:t>9 дәріс.</w:t>
            </w:r>
            <w:r w:rsidRPr="00A85018">
              <w:rPr>
                <w:bCs/>
                <w:lang w:val="kk-KZ" w:eastAsia="ar-SA"/>
              </w:rPr>
              <w:t xml:space="preserve"> </w:t>
            </w:r>
            <w:r w:rsidRPr="00A85018">
              <w:rPr>
                <w:b/>
                <w:lang w:val="kk-KZ"/>
              </w:rPr>
              <w:t>Генетикалық зерттеулердегі молекулалық-генетикалық зерттеу әдістер.</w:t>
            </w:r>
          </w:p>
          <w:p w14:paraId="00F1FFFE" w14:textId="034C92F8" w:rsidR="00CA51AB" w:rsidRPr="00A85018" w:rsidRDefault="00CA51AB" w:rsidP="00CA51AB">
            <w:pPr>
              <w:snapToGrid w:val="0"/>
              <w:jc w:val="both"/>
              <w:rPr>
                <w:bCs/>
                <w:lang w:val="kk-KZ" w:eastAsia="ar-SA"/>
              </w:rPr>
            </w:pPr>
            <w:r w:rsidRPr="00A85018">
              <w:rPr>
                <w:lang w:val="kk-KZ"/>
              </w:rPr>
              <w:t>Молекулалық-генетикалық әдістерді генетикалық процестердің механизмін, жеке гендердің әрекетін және генаралық өзара әрекетін, сондай-ақ генетикалық супрессияны зерттеу үшін қолдану. Молекулалық-генетикалық зерттеу әдістерін медицинада қолдану. Диагностиканың тура және жанама әдістері. Гендер кітапханасын жасау.</w:t>
            </w:r>
          </w:p>
        </w:tc>
        <w:tc>
          <w:tcPr>
            <w:tcW w:w="850" w:type="dxa"/>
            <w:tcBorders>
              <w:top w:val="single" w:sz="4" w:space="0" w:color="000000"/>
              <w:left w:val="single" w:sz="4" w:space="0" w:color="000000"/>
              <w:bottom w:val="single" w:sz="4" w:space="0" w:color="000000"/>
              <w:right w:val="single" w:sz="4" w:space="0" w:color="000000"/>
            </w:tcBorders>
          </w:tcPr>
          <w:p w14:paraId="5EF65211" w14:textId="6A29E1C6" w:rsidR="00CA51AB" w:rsidRPr="00C10B6A" w:rsidRDefault="00CA51AB" w:rsidP="00CA51AB">
            <w:pPr>
              <w:contextualSpacing/>
              <w:rPr>
                <w:rFonts w:eastAsia="Calibri"/>
                <w:color w:val="00B050"/>
                <w:lang w:val="kk-KZ"/>
              </w:rPr>
            </w:pPr>
            <w:r w:rsidRPr="00602528">
              <w:rPr>
                <w:color w:val="000000"/>
              </w:rPr>
              <w:t>ОН2</w:t>
            </w:r>
          </w:p>
        </w:tc>
        <w:tc>
          <w:tcPr>
            <w:tcW w:w="851" w:type="dxa"/>
            <w:tcBorders>
              <w:top w:val="single" w:sz="4" w:space="0" w:color="000000"/>
              <w:left w:val="single" w:sz="4" w:space="0" w:color="000000"/>
              <w:bottom w:val="single" w:sz="4" w:space="0" w:color="000000"/>
              <w:right w:val="single" w:sz="4" w:space="0" w:color="000000"/>
            </w:tcBorders>
          </w:tcPr>
          <w:p w14:paraId="63C75D24" w14:textId="77777777" w:rsidR="00CA51AB" w:rsidRPr="00602528" w:rsidRDefault="00CA51AB" w:rsidP="00CA51AB">
            <w:pPr>
              <w:jc w:val="both"/>
            </w:pPr>
            <w:r w:rsidRPr="00602528">
              <w:t>ЖИ 2.1</w:t>
            </w:r>
          </w:p>
          <w:p w14:paraId="547CDB44" w14:textId="724D23B6" w:rsidR="00CA51AB" w:rsidRPr="00E30407" w:rsidRDefault="00CA51AB" w:rsidP="00CA51AB">
            <w:pPr>
              <w:snapToGrid w:val="0"/>
              <w:jc w:val="both"/>
              <w:rPr>
                <w:color w:val="00B050"/>
                <w:lang w:val="kk-KZ"/>
              </w:rPr>
            </w:pPr>
            <w:r w:rsidRPr="00602528">
              <w:t>ЖИ 2.2</w:t>
            </w:r>
          </w:p>
        </w:tc>
        <w:tc>
          <w:tcPr>
            <w:tcW w:w="850" w:type="dxa"/>
            <w:tcBorders>
              <w:top w:val="single" w:sz="4" w:space="0" w:color="000000"/>
              <w:left w:val="single" w:sz="4" w:space="0" w:color="000000"/>
              <w:bottom w:val="single" w:sz="4" w:space="0" w:color="000000"/>
              <w:right w:val="single" w:sz="4" w:space="0" w:color="000000"/>
            </w:tcBorders>
          </w:tcPr>
          <w:p w14:paraId="54F49199" w14:textId="14600411" w:rsidR="00CA51AB" w:rsidRPr="00C10B6A" w:rsidRDefault="00CA51AB" w:rsidP="00CA51AB">
            <w:pPr>
              <w:jc w:val="center"/>
              <w:rPr>
                <w:color w:val="00B050"/>
                <w:lang w:val="kk-KZ"/>
              </w:rPr>
            </w:pPr>
            <w:r>
              <w:t>1</w:t>
            </w:r>
          </w:p>
        </w:tc>
        <w:tc>
          <w:tcPr>
            <w:tcW w:w="709" w:type="dxa"/>
            <w:tcBorders>
              <w:top w:val="single" w:sz="4" w:space="0" w:color="000000"/>
              <w:left w:val="single" w:sz="4" w:space="0" w:color="000000"/>
              <w:bottom w:val="single" w:sz="4" w:space="0" w:color="000000"/>
              <w:right w:val="single" w:sz="4" w:space="0" w:color="000000"/>
            </w:tcBorders>
          </w:tcPr>
          <w:p w14:paraId="458288E0" w14:textId="77777777" w:rsidR="00CA51AB" w:rsidRPr="00C10B6A" w:rsidRDefault="00CA51AB" w:rsidP="00CA51AB">
            <w:pPr>
              <w:jc w:val="center"/>
              <w:rPr>
                <w:color w:val="00B050"/>
                <w:lang w:val="kk-KZ"/>
              </w:rPr>
            </w:pPr>
          </w:p>
        </w:tc>
        <w:tc>
          <w:tcPr>
            <w:tcW w:w="1134" w:type="dxa"/>
            <w:tcBorders>
              <w:top w:val="single" w:sz="4" w:space="0" w:color="000000"/>
              <w:left w:val="single" w:sz="4" w:space="0" w:color="000000"/>
              <w:bottom w:val="single" w:sz="4" w:space="0" w:color="000000"/>
              <w:right w:val="single" w:sz="4" w:space="0" w:color="000000"/>
            </w:tcBorders>
          </w:tcPr>
          <w:p w14:paraId="3BC9E19A" w14:textId="0B093EEA" w:rsidR="00CA51AB" w:rsidRPr="00C10B6A" w:rsidRDefault="00CA51AB" w:rsidP="00CA51AB">
            <w:pPr>
              <w:rPr>
                <w:color w:val="00B050"/>
                <w:lang w:val="kk-KZ"/>
              </w:rPr>
            </w:pPr>
          </w:p>
        </w:tc>
        <w:tc>
          <w:tcPr>
            <w:tcW w:w="1418" w:type="dxa"/>
            <w:tcBorders>
              <w:top w:val="single" w:sz="4" w:space="0" w:color="000000"/>
              <w:left w:val="single" w:sz="4" w:space="0" w:color="000000"/>
              <w:bottom w:val="single" w:sz="4" w:space="0" w:color="000000"/>
              <w:right w:val="single" w:sz="4" w:space="0" w:color="000000"/>
            </w:tcBorders>
          </w:tcPr>
          <w:p w14:paraId="4AE09DD2" w14:textId="040C31AB" w:rsidR="00CA51AB" w:rsidRPr="00C10B6A" w:rsidRDefault="005163F6" w:rsidP="00CA51AB">
            <w:pPr>
              <w:rPr>
                <w:color w:val="00B050"/>
                <w:lang w:val="kk-KZ"/>
              </w:rPr>
            </w:pPr>
            <w:r>
              <w:rPr>
                <w:lang w:val="kk-KZ"/>
              </w:rPr>
              <w:t xml:space="preserve">MS </w:t>
            </w:r>
            <w:r w:rsidRPr="00A85018">
              <w:rPr>
                <w:lang w:val="kk-KZ"/>
              </w:rPr>
              <w:t>Zoom-да бейне дәріс</w:t>
            </w:r>
          </w:p>
        </w:tc>
      </w:tr>
      <w:tr w:rsidR="00CA51AB" w:rsidRPr="00C10B6A" w14:paraId="07FAA985"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51B27A9B" w14:textId="77777777" w:rsidR="00CA51AB" w:rsidRPr="00A85018" w:rsidRDefault="00CA51AB" w:rsidP="00CA51AB">
            <w:pPr>
              <w:jc w:val="center"/>
              <w:rPr>
                <w:lang w:val="kk-KZ"/>
              </w:rPr>
            </w:pPr>
            <w:r w:rsidRPr="00A85018">
              <w:rPr>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14:paraId="47166672" w14:textId="3B7895FC" w:rsidR="00CA51AB" w:rsidRPr="00A85018" w:rsidRDefault="00CA51AB" w:rsidP="00CA51AB">
            <w:pPr>
              <w:jc w:val="both"/>
              <w:rPr>
                <w:lang w:val="kk-KZ"/>
              </w:rPr>
            </w:pPr>
            <w:r w:rsidRPr="00A85018">
              <w:rPr>
                <w:b/>
                <w:lang w:val="kk-KZ"/>
              </w:rPr>
              <w:t xml:space="preserve">9 семинарлық сабақ. </w:t>
            </w:r>
            <w:r w:rsidRPr="00A85018">
              <w:rPr>
                <w:lang w:val="kk-KZ"/>
              </w:rPr>
              <w:t xml:space="preserve">Тағам өнеркәсібіндегі, ауылшаруашылығындағы мәселелерді шешу үшін генетикалық әдістерді қолдану. Сұрақтарға жауап беру. </w:t>
            </w:r>
          </w:p>
        </w:tc>
        <w:tc>
          <w:tcPr>
            <w:tcW w:w="850" w:type="dxa"/>
            <w:tcBorders>
              <w:top w:val="single" w:sz="4" w:space="0" w:color="000000"/>
              <w:left w:val="single" w:sz="4" w:space="0" w:color="000000"/>
              <w:bottom w:val="single" w:sz="4" w:space="0" w:color="000000"/>
              <w:right w:val="single" w:sz="4" w:space="0" w:color="000000"/>
            </w:tcBorders>
          </w:tcPr>
          <w:p w14:paraId="416510F6" w14:textId="3D00D3F5" w:rsidR="00CA51AB" w:rsidRPr="00C10B6A" w:rsidRDefault="00CA51AB" w:rsidP="00CA51AB">
            <w:pPr>
              <w:contextualSpacing/>
              <w:rPr>
                <w:rFonts w:eastAsia="Calibri"/>
                <w:color w:val="00B050"/>
                <w:lang w:val="kk-KZ"/>
              </w:rPr>
            </w:pPr>
            <w:r w:rsidRPr="00602528">
              <w:rPr>
                <w:color w:val="000000"/>
              </w:rPr>
              <w:t>ОН4</w:t>
            </w:r>
          </w:p>
        </w:tc>
        <w:tc>
          <w:tcPr>
            <w:tcW w:w="851" w:type="dxa"/>
            <w:tcBorders>
              <w:top w:val="single" w:sz="4" w:space="0" w:color="000000"/>
              <w:left w:val="single" w:sz="4" w:space="0" w:color="000000"/>
              <w:bottom w:val="single" w:sz="4" w:space="0" w:color="000000"/>
              <w:right w:val="single" w:sz="4" w:space="0" w:color="000000"/>
            </w:tcBorders>
          </w:tcPr>
          <w:p w14:paraId="63D02F26" w14:textId="77777777" w:rsidR="00CA51AB" w:rsidRPr="00602528" w:rsidRDefault="00CA51AB" w:rsidP="00CA51AB">
            <w:pPr>
              <w:jc w:val="both"/>
            </w:pPr>
            <w:r w:rsidRPr="00602528">
              <w:t>ЖИ 4.1</w:t>
            </w:r>
          </w:p>
          <w:p w14:paraId="3FEE2B27" w14:textId="44ADBA24" w:rsidR="00CA51AB" w:rsidRPr="00C10B6A" w:rsidRDefault="00CA51AB" w:rsidP="00CA51AB">
            <w:pPr>
              <w:snapToGrid w:val="0"/>
              <w:jc w:val="both"/>
              <w:rPr>
                <w:color w:val="00B050"/>
              </w:rPr>
            </w:pPr>
            <w:r w:rsidRPr="00602528">
              <w:t>ЖИ 4.2</w:t>
            </w:r>
          </w:p>
        </w:tc>
        <w:tc>
          <w:tcPr>
            <w:tcW w:w="850" w:type="dxa"/>
            <w:tcBorders>
              <w:top w:val="single" w:sz="4" w:space="0" w:color="000000"/>
              <w:left w:val="single" w:sz="4" w:space="0" w:color="000000"/>
              <w:bottom w:val="single" w:sz="4" w:space="0" w:color="000000"/>
              <w:right w:val="single" w:sz="4" w:space="0" w:color="000000"/>
            </w:tcBorders>
          </w:tcPr>
          <w:p w14:paraId="2EFA5B33" w14:textId="57CAE226" w:rsidR="00CA51AB" w:rsidRPr="00C10B6A" w:rsidRDefault="00CA51AB" w:rsidP="00CA51AB">
            <w:pPr>
              <w:jc w:val="center"/>
              <w:rPr>
                <w:color w:val="00B050"/>
              </w:rPr>
            </w:pPr>
            <w:r w:rsidRPr="00602528">
              <w:t>2</w:t>
            </w:r>
          </w:p>
        </w:tc>
        <w:tc>
          <w:tcPr>
            <w:tcW w:w="709" w:type="dxa"/>
            <w:tcBorders>
              <w:top w:val="single" w:sz="4" w:space="0" w:color="000000"/>
              <w:left w:val="single" w:sz="4" w:space="0" w:color="000000"/>
              <w:bottom w:val="single" w:sz="4" w:space="0" w:color="000000"/>
              <w:right w:val="single" w:sz="4" w:space="0" w:color="000000"/>
            </w:tcBorders>
          </w:tcPr>
          <w:p w14:paraId="558979CF" w14:textId="1D52BB4D" w:rsidR="00CA51AB" w:rsidRPr="00C10B6A" w:rsidRDefault="00CA51AB" w:rsidP="00CA51AB">
            <w:pPr>
              <w:jc w:val="center"/>
              <w:rPr>
                <w:color w:val="00B050"/>
              </w:rPr>
            </w:pPr>
            <w:r>
              <w:t>8</w:t>
            </w:r>
          </w:p>
        </w:tc>
        <w:tc>
          <w:tcPr>
            <w:tcW w:w="1134" w:type="dxa"/>
            <w:tcBorders>
              <w:top w:val="single" w:sz="4" w:space="0" w:color="000000"/>
              <w:left w:val="single" w:sz="4" w:space="0" w:color="000000"/>
              <w:bottom w:val="single" w:sz="4" w:space="0" w:color="000000"/>
              <w:right w:val="single" w:sz="4" w:space="0" w:color="000000"/>
            </w:tcBorders>
            <w:hideMark/>
          </w:tcPr>
          <w:p w14:paraId="1612E294" w14:textId="09E8373E" w:rsidR="00CA51AB" w:rsidRPr="00C10B6A" w:rsidRDefault="00CA51AB" w:rsidP="00CA51AB">
            <w:pPr>
              <w:jc w:val="both"/>
              <w:rPr>
                <w:color w:val="00B050"/>
              </w:rPr>
            </w:pPr>
            <w:proofErr w:type="spellStart"/>
            <w:r w:rsidRPr="00602528">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6D8AFC37" w14:textId="0E55C42E" w:rsidR="00CA51AB" w:rsidRPr="00C10B6A" w:rsidRDefault="005163F6" w:rsidP="00CA51AB">
            <w:pPr>
              <w:rPr>
                <w:color w:val="00B050"/>
              </w:rPr>
            </w:pPr>
            <w:proofErr w:type="spellStart"/>
            <w:r>
              <w:t>О</w:t>
            </w:r>
            <w:r w:rsidRPr="004D30AA">
              <w:t>ффлайн</w:t>
            </w:r>
            <w:proofErr w:type="spellEnd"/>
          </w:p>
        </w:tc>
      </w:tr>
      <w:tr w:rsidR="00CA51AB" w:rsidRPr="00C10B6A" w14:paraId="1DD0542F"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3645F735" w14:textId="77777777" w:rsidR="00CA51AB" w:rsidRPr="00A85018" w:rsidRDefault="00CA51AB" w:rsidP="00CA51AB">
            <w:pPr>
              <w:jc w:val="center"/>
              <w:rPr>
                <w:lang w:val="kk-KZ"/>
              </w:rPr>
            </w:pPr>
            <w:r w:rsidRPr="00A85018">
              <w:rPr>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14:paraId="35298652" w14:textId="6C4D8EE4" w:rsidR="00CA51AB" w:rsidRPr="00A85018" w:rsidRDefault="00CA51AB" w:rsidP="00CA51AB">
            <w:pPr>
              <w:jc w:val="both"/>
              <w:rPr>
                <w:b/>
                <w:bCs/>
                <w:lang w:val="kk-KZ" w:eastAsia="ar-SA"/>
              </w:rPr>
            </w:pPr>
            <w:r w:rsidRPr="00A85018">
              <w:rPr>
                <w:b/>
                <w:bCs/>
                <w:lang w:val="kk-KZ" w:eastAsia="ar-SA"/>
              </w:rPr>
              <w:t>10 дәріс.</w:t>
            </w:r>
            <w:r w:rsidRPr="00A85018">
              <w:rPr>
                <w:lang w:val="kk-KZ"/>
              </w:rPr>
              <w:t xml:space="preserve"> </w:t>
            </w:r>
            <w:r w:rsidRPr="00A85018">
              <w:rPr>
                <w:b/>
                <w:lang w:val="kk-KZ"/>
              </w:rPr>
              <w:t>Жүйелік-генетикалық талдау және гипотезаларды статистикалық тексеру.</w:t>
            </w:r>
            <w:r w:rsidRPr="00A85018">
              <w:rPr>
                <w:lang w:val="kk-KZ"/>
              </w:rPr>
              <w:t xml:space="preserve"> Жүйелік-генетикалық талдау әдістері: классикалық және молекулалық-генетикалық. Бұл әдістердің мүмкіндіктері және шектері. Азық-түліктік қауіпсіздікті қамтамасыз ету, адамдардың денсаулығын және табиғатты сақтау және тұқымқуалаушылық пен өзгергіштікті басқаруға қатысты  мәселелерді шешу үшін заманауи жағдайларда әдістердің синтезі. Гипотезаларды тексеру және ықтималдылықты есептеу үшін биостатистиканың негізгі әдістері.</w:t>
            </w:r>
          </w:p>
        </w:tc>
        <w:tc>
          <w:tcPr>
            <w:tcW w:w="850" w:type="dxa"/>
            <w:tcBorders>
              <w:top w:val="single" w:sz="4" w:space="0" w:color="000000"/>
              <w:left w:val="single" w:sz="4" w:space="0" w:color="000000"/>
              <w:bottom w:val="single" w:sz="4" w:space="0" w:color="000000"/>
              <w:right w:val="single" w:sz="4" w:space="0" w:color="000000"/>
            </w:tcBorders>
          </w:tcPr>
          <w:p w14:paraId="1512B801" w14:textId="2912F06F" w:rsidR="00CA51AB" w:rsidRPr="00C10B6A" w:rsidRDefault="00CA51AB" w:rsidP="00CA51AB">
            <w:pPr>
              <w:contextualSpacing/>
              <w:rPr>
                <w:rFonts w:eastAsia="Calibri"/>
                <w:color w:val="00B050"/>
                <w:lang w:val="kk-KZ"/>
              </w:rPr>
            </w:pPr>
            <w:r w:rsidRPr="00602528">
              <w:rPr>
                <w:color w:val="000000"/>
              </w:rPr>
              <w:t>ОН4</w:t>
            </w:r>
          </w:p>
        </w:tc>
        <w:tc>
          <w:tcPr>
            <w:tcW w:w="851" w:type="dxa"/>
            <w:tcBorders>
              <w:top w:val="single" w:sz="4" w:space="0" w:color="000000"/>
              <w:left w:val="single" w:sz="4" w:space="0" w:color="000000"/>
              <w:bottom w:val="single" w:sz="4" w:space="0" w:color="000000"/>
              <w:right w:val="single" w:sz="4" w:space="0" w:color="000000"/>
            </w:tcBorders>
          </w:tcPr>
          <w:p w14:paraId="569EA0FF" w14:textId="77777777" w:rsidR="00CA51AB" w:rsidRPr="00602528" w:rsidRDefault="00CA51AB" w:rsidP="00CA51AB">
            <w:pPr>
              <w:jc w:val="both"/>
            </w:pPr>
            <w:r w:rsidRPr="00602528">
              <w:t>ЖИ 4.1</w:t>
            </w:r>
          </w:p>
          <w:p w14:paraId="006C8AAE" w14:textId="1E934C34" w:rsidR="00CA51AB" w:rsidRPr="00C10B6A" w:rsidRDefault="00CA51AB" w:rsidP="00CA51AB">
            <w:pPr>
              <w:snapToGrid w:val="0"/>
              <w:jc w:val="both"/>
              <w:rPr>
                <w:color w:val="00B050"/>
              </w:rPr>
            </w:pPr>
            <w:r w:rsidRPr="00602528">
              <w:t>ЖИ 4.2</w:t>
            </w:r>
          </w:p>
        </w:tc>
        <w:tc>
          <w:tcPr>
            <w:tcW w:w="850" w:type="dxa"/>
            <w:tcBorders>
              <w:top w:val="single" w:sz="4" w:space="0" w:color="000000"/>
              <w:left w:val="single" w:sz="4" w:space="0" w:color="000000"/>
              <w:bottom w:val="single" w:sz="4" w:space="0" w:color="000000"/>
              <w:right w:val="single" w:sz="4" w:space="0" w:color="000000"/>
            </w:tcBorders>
          </w:tcPr>
          <w:p w14:paraId="5F10F666" w14:textId="13DF1A25" w:rsidR="00CA51AB" w:rsidRPr="00C10B6A" w:rsidRDefault="00CA51AB" w:rsidP="00CA51AB">
            <w:pPr>
              <w:jc w:val="center"/>
              <w:rPr>
                <w:color w:val="00B050"/>
                <w:lang w:val="kk-KZ"/>
              </w:rPr>
            </w:pPr>
            <w:r>
              <w:t>1</w:t>
            </w:r>
          </w:p>
        </w:tc>
        <w:tc>
          <w:tcPr>
            <w:tcW w:w="709" w:type="dxa"/>
            <w:tcBorders>
              <w:top w:val="single" w:sz="4" w:space="0" w:color="000000"/>
              <w:left w:val="single" w:sz="4" w:space="0" w:color="000000"/>
              <w:bottom w:val="single" w:sz="4" w:space="0" w:color="000000"/>
              <w:right w:val="single" w:sz="4" w:space="0" w:color="000000"/>
            </w:tcBorders>
          </w:tcPr>
          <w:p w14:paraId="28C981F2" w14:textId="43A78CF8" w:rsidR="00CA51AB" w:rsidRPr="00C10B6A" w:rsidRDefault="00CA51AB" w:rsidP="00CA51AB">
            <w:pPr>
              <w:jc w:val="center"/>
              <w:rPr>
                <w:color w:val="00B050"/>
                <w:lang w:val="kk-KZ"/>
              </w:rPr>
            </w:pPr>
          </w:p>
        </w:tc>
        <w:tc>
          <w:tcPr>
            <w:tcW w:w="1134" w:type="dxa"/>
            <w:tcBorders>
              <w:top w:val="single" w:sz="4" w:space="0" w:color="000000"/>
              <w:left w:val="single" w:sz="4" w:space="0" w:color="000000"/>
              <w:bottom w:val="single" w:sz="4" w:space="0" w:color="000000"/>
              <w:right w:val="single" w:sz="4" w:space="0" w:color="000000"/>
            </w:tcBorders>
          </w:tcPr>
          <w:p w14:paraId="558AEC84" w14:textId="77777777" w:rsidR="00CA51AB" w:rsidRPr="00C10B6A" w:rsidRDefault="00CA51AB" w:rsidP="00CA51AB">
            <w:pPr>
              <w:jc w:val="both"/>
              <w:rPr>
                <w:color w:val="00B05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4DA0685B" w14:textId="631ED667" w:rsidR="00CA51AB" w:rsidRPr="00C10B6A" w:rsidRDefault="005163F6" w:rsidP="00CA51AB">
            <w:pPr>
              <w:jc w:val="both"/>
              <w:rPr>
                <w:color w:val="00B050"/>
                <w:lang w:val="kk-KZ"/>
              </w:rPr>
            </w:pPr>
            <w:r>
              <w:rPr>
                <w:lang w:val="kk-KZ"/>
              </w:rPr>
              <w:t xml:space="preserve">MS </w:t>
            </w:r>
            <w:r w:rsidRPr="00A85018">
              <w:rPr>
                <w:lang w:val="kk-KZ"/>
              </w:rPr>
              <w:t>Zoom-да бейне дәріс</w:t>
            </w:r>
          </w:p>
        </w:tc>
      </w:tr>
      <w:tr w:rsidR="00CA51AB" w:rsidRPr="00C10B6A" w14:paraId="57F0CC6D"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5C3A62D8" w14:textId="77777777" w:rsidR="00CA51AB" w:rsidRPr="00A85018" w:rsidRDefault="00CA51AB" w:rsidP="00CA51AB">
            <w:pPr>
              <w:jc w:val="center"/>
            </w:pPr>
            <w:r w:rsidRPr="00A85018">
              <w:t>10</w:t>
            </w:r>
          </w:p>
        </w:tc>
        <w:tc>
          <w:tcPr>
            <w:tcW w:w="4253" w:type="dxa"/>
            <w:tcBorders>
              <w:top w:val="single" w:sz="4" w:space="0" w:color="000000"/>
              <w:left w:val="single" w:sz="4" w:space="0" w:color="000000"/>
              <w:bottom w:val="single" w:sz="4" w:space="0" w:color="000000"/>
              <w:right w:val="single" w:sz="4" w:space="0" w:color="000000"/>
            </w:tcBorders>
            <w:hideMark/>
          </w:tcPr>
          <w:p w14:paraId="46EED528" w14:textId="23263348" w:rsidR="00CA51AB" w:rsidRPr="00A85018" w:rsidRDefault="00CA51AB" w:rsidP="00CA51AB">
            <w:pPr>
              <w:jc w:val="both"/>
              <w:rPr>
                <w:b/>
                <w:bCs/>
                <w:lang w:val="kk-KZ"/>
              </w:rPr>
            </w:pPr>
            <w:r w:rsidRPr="00A85018">
              <w:rPr>
                <w:b/>
                <w:bCs/>
                <w:lang w:val="kk-KZ"/>
              </w:rPr>
              <w:t xml:space="preserve">10 семинарлық сабақ. </w:t>
            </w:r>
            <w:r w:rsidRPr="00A85018">
              <w:rPr>
                <w:bCs/>
                <w:lang w:val="kk-KZ"/>
              </w:rPr>
              <w:t>Жасанды ұрықтандыру және ұрықтар мен дернәсілдерді өсіру тәсілдері.</w:t>
            </w:r>
            <w:r w:rsidRPr="00A85018">
              <w:rPr>
                <w:lang w:val="kk-KZ"/>
              </w:rPr>
              <w:t xml:space="preserve"> Сұрақтарға жауап беру. </w:t>
            </w:r>
          </w:p>
        </w:tc>
        <w:tc>
          <w:tcPr>
            <w:tcW w:w="850" w:type="dxa"/>
            <w:tcBorders>
              <w:top w:val="single" w:sz="4" w:space="0" w:color="000000"/>
              <w:left w:val="single" w:sz="4" w:space="0" w:color="000000"/>
              <w:bottom w:val="single" w:sz="4" w:space="0" w:color="000000"/>
              <w:right w:val="single" w:sz="4" w:space="0" w:color="000000"/>
            </w:tcBorders>
          </w:tcPr>
          <w:p w14:paraId="53742D75" w14:textId="5DC66901" w:rsidR="00CA51AB" w:rsidRPr="00C10B6A" w:rsidRDefault="00CA51AB" w:rsidP="00CA51AB">
            <w:pPr>
              <w:contextualSpacing/>
              <w:rPr>
                <w:rFonts w:eastAsia="Calibri"/>
                <w:color w:val="00B050"/>
                <w:lang w:val="kk-KZ"/>
              </w:rPr>
            </w:pPr>
            <w:r w:rsidRPr="00602528">
              <w:rPr>
                <w:color w:val="000000"/>
              </w:rPr>
              <w:t>ОН4</w:t>
            </w:r>
          </w:p>
        </w:tc>
        <w:tc>
          <w:tcPr>
            <w:tcW w:w="851" w:type="dxa"/>
            <w:tcBorders>
              <w:top w:val="single" w:sz="4" w:space="0" w:color="000000"/>
              <w:left w:val="single" w:sz="4" w:space="0" w:color="000000"/>
              <w:bottom w:val="single" w:sz="4" w:space="0" w:color="000000"/>
              <w:right w:val="single" w:sz="4" w:space="0" w:color="000000"/>
            </w:tcBorders>
          </w:tcPr>
          <w:p w14:paraId="1FB73EFB" w14:textId="77777777" w:rsidR="00CA51AB" w:rsidRPr="00602528" w:rsidRDefault="00CA51AB" w:rsidP="00CA51AB">
            <w:pPr>
              <w:jc w:val="both"/>
            </w:pPr>
            <w:r w:rsidRPr="00602528">
              <w:t>ЖИ 4.1</w:t>
            </w:r>
          </w:p>
          <w:p w14:paraId="5595F6D9" w14:textId="53F7E113" w:rsidR="00CA51AB" w:rsidRPr="00C10B6A" w:rsidRDefault="00CA51AB" w:rsidP="00CA51AB">
            <w:pPr>
              <w:snapToGrid w:val="0"/>
              <w:jc w:val="both"/>
              <w:rPr>
                <w:color w:val="00B050"/>
              </w:rPr>
            </w:pPr>
            <w:r w:rsidRPr="00602528">
              <w:t>ЖИ 4.2</w:t>
            </w:r>
          </w:p>
        </w:tc>
        <w:tc>
          <w:tcPr>
            <w:tcW w:w="850" w:type="dxa"/>
            <w:tcBorders>
              <w:top w:val="single" w:sz="4" w:space="0" w:color="000000"/>
              <w:left w:val="single" w:sz="4" w:space="0" w:color="000000"/>
              <w:bottom w:val="single" w:sz="4" w:space="0" w:color="000000"/>
              <w:right w:val="single" w:sz="4" w:space="0" w:color="000000"/>
            </w:tcBorders>
          </w:tcPr>
          <w:p w14:paraId="752BC236" w14:textId="67827117" w:rsidR="00CA51AB" w:rsidRPr="00C10B6A" w:rsidRDefault="00CA51AB" w:rsidP="00CA51AB">
            <w:pPr>
              <w:jc w:val="center"/>
              <w:rPr>
                <w:color w:val="00B050"/>
              </w:rPr>
            </w:pPr>
            <w:r>
              <w:t>2</w:t>
            </w:r>
          </w:p>
        </w:tc>
        <w:tc>
          <w:tcPr>
            <w:tcW w:w="709" w:type="dxa"/>
            <w:tcBorders>
              <w:top w:val="single" w:sz="4" w:space="0" w:color="000000"/>
              <w:left w:val="single" w:sz="4" w:space="0" w:color="000000"/>
              <w:bottom w:val="single" w:sz="4" w:space="0" w:color="000000"/>
              <w:right w:val="single" w:sz="4" w:space="0" w:color="000000"/>
            </w:tcBorders>
          </w:tcPr>
          <w:p w14:paraId="2AC69A96" w14:textId="12395B5F" w:rsidR="00CA51AB" w:rsidRPr="00C10B6A" w:rsidRDefault="00CA51AB" w:rsidP="00CA51AB">
            <w:pPr>
              <w:jc w:val="center"/>
              <w:rPr>
                <w:color w:val="00B050"/>
              </w:rPr>
            </w:pPr>
            <w:r>
              <w:t>8</w:t>
            </w:r>
          </w:p>
        </w:tc>
        <w:tc>
          <w:tcPr>
            <w:tcW w:w="1134" w:type="dxa"/>
            <w:tcBorders>
              <w:top w:val="single" w:sz="4" w:space="0" w:color="000000"/>
              <w:left w:val="single" w:sz="4" w:space="0" w:color="000000"/>
              <w:bottom w:val="single" w:sz="4" w:space="0" w:color="000000"/>
              <w:right w:val="single" w:sz="4" w:space="0" w:color="000000"/>
            </w:tcBorders>
          </w:tcPr>
          <w:p w14:paraId="202547D5" w14:textId="3D730116" w:rsidR="00CA51AB" w:rsidRPr="00C10B6A" w:rsidRDefault="00CA51AB" w:rsidP="00CA51AB">
            <w:pPr>
              <w:jc w:val="both"/>
              <w:rPr>
                <w:color w:val="00B050"/>
              </w:rPr>
            </w:pPr>
            <w:proofErr w:type="spellStart"/>
            <w:r w:rsidRPr="00602528">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514179F7" w14:textId="2C6AB578" w:rsidR="00CA51AB" w:rsidRPr="00C10B6A" w:rsidRDefault="005163F6" w:rsidP="00CA51AB">
            <w:pPr>
              <w:rPr>
                <w:color w:val="00B050"/>
              </w:rPr>
            </w:pPr>
            <w:proofErr w:type="spellStart"/>
            <w:r>
              <w:t>О</w:t>
            </w:r>
            <w:r w:rsidRPr="004D30AA">
              <w:t>ффлайн</w:t>
            </w:r>
            <w:proofErr w:type="spellEnd"/>
          </w:p>
        </w:tc>
      </w:tr>
      <w:tr w:rsidR="00CA51AB" w:rsidRPr="00C10B6A" w14:paraId="5C87C7B7" w14:textId="77777777" w:rsidTr="00A85018">
        <w:trPr>
          <w:jc w:val="center"/>
        </w:trPr>
        <w:tc>
          <w:tcPr>
            <w:tcW w:w="562" w:type="dxa"/>
            <w:tcBorders>
              <w:top w:val="single" w:sz="4" w:space="0" w:color="000000"/>
              <w:left w:val="single" w:sz="4" w:space="0" w:color="000000"/>
              <w:bottom w:val="single" w:sz="4" w:space="0" w:color="000000"/>
              <w:right w:val="single" w:sz="4" w:space="0" w:color="000000"/>
            </w:tcBorders>
          </w:tcPr>
          <w:p w14:paraId="4BDF4751" w14:textId="176E1794" w:rsidR="00CA51AB" w:rsidRPr="00A85018" w:rsidRDefault="00CA51AB" w:rsidP="00CA51AB">
            <w:pPr>
              <w:jc w:val="center"/>
              <w:rPr>
                <w:lang w:val="kk-KZ"/>
              </w:rPr>
            </w:pPr>
            <w:r w:rsidRPr="00A85018">
              <w:rPr>
                <w:lang w:val="kk-KZ"/>
              </w:rPr>
              <w:t>10</w:t>
            </w:r>
          </w:p>
        </w:tc>
        <w:tc>
          <w:tcPr>
            <w:tcW w:w="4253" w:type="dxa"/>
            <w:tcBorders>
              <w:top w:val="single" w:sz="4" w:space="0" w:color="000000"/>
              <w:left w:val="single" w:sz="4" w:space="0" w:color="000000"/>
              <w:bottom w:val="single" w:sz="4" w:space="0" w:color="000000"/>
              <w:right w:val="single" w:sz="4" w:space="0" w:color="000000"/>
            </w:tcBorders>
          </w:tcPr>
          <w:p w14:paraId="4FBFC079" w14:textId="316FDA61" w:rsidR="00CA51AB" w:rsidRPr="00A85018" w:rsidRDefault="00CA51AB" w:rsidP="00CA51AB">
            <w:pPr>
              <w:snapToGrid w:val="0"/>
              <w:contextualSpacing/>
              <w:jc w:val="both"/>
              <w:rPr>
                <w:rFonts w:eastAsia="Calibri"/>
                <w:b/>
                <w:lang w:val="kk-KZ"/>
              </w:rPr>
            </w:pPr>
            <w:r w:rsidRPr="00A85018">
              <w:rPr>
                <w:b/>
                <w:lang w:val="kk-KZ"/>
              </w:rPr>
              <w:t xml:space="preserve">5. </w:t>
            </w:r>
            <w:r>
              <w:rPr>
                <w:b/>
                <w:lang w:val="kk-KZ"/>
              </w:rPr>
              <w:t>М</w:t>
            </w:r>
            <w:r w:rsidRPr="00A85018">
              <w:rPr>
                <w:b/>
                <w:lang w:val="kk-KZ"/>
              </w:rPr>
              <w:t xml:space="preserve">ОӨЖ. </w:t>
            </w:r>
            <w:r w:rsidRPr="00A85018">
              <w:rPr>
                <w:lang w:val="kk-KZ"/>
              </w:rPr>
              <w:t>Хромосомалардың генетикалық картасы және олардың тәжірибелік маңыздылығына мысалдар.</w:t>
            </w:r>
          </w:p>
        </w:tc>
        <w:tc>
          <w:tcPr>
            <w:tcW w:w="850" w:type="dxa"/>
            <w:tcBorders>
              <w:top w:val="single" w:sz="4" w:space="0" w:color="000000"/>
              <w:left w:val="single" w:sz="4" w:space="0" w:color="000000"/>
              <w:bottom w:val="single" w:sz="4" w:space="0" w:color="000000"/>
              <w:right w:val="single" w:sz="4" w:space="0" w:color="000000"/>
            </w:tcBorders>
          </w:tcPr>
          <w:p w14:paraId="0A47B7D4" w14:textId="3AD61F75" w:rsidR="00CA51AB" w:rsidRPr="00C10B6A" w:rsidRDefault="00CA51AB" w:rsidP="00CA51AB">
            <w:pPr>
              <w:contextualSpacing/>
              <w:rPr>
                <w:rFonts w:eastAsia="Calibri"/>
                <w:color w:val="00B050"/>
                <w:lang w:val="kk-KZ"/>
              </w:rPr>
            </w:pPr>
            <w:r w:rsidRPr="00602528">
              <w:rPr>
                <w:color w:val="000000"/>
              </w:rPr>
              <w:t>ОН4</w:t>
            </w:r>
          </w:p>
        </w:tc>
        <w:tc>
          <w:tcPr>
            <w:tcW w:w="851" w:type="dxa"/>
            <w:tcBorders>
              <w:top w:val="single" w:sz="4" w:space="0" w:color="000000"/>
              <w:left w:val="single" w:sz="4" w:space="0" w:color="000000"/>
              <w:bottom w:val="single" w:sz="4" w:space="0" w:color="000000"/>
              <w:right w:val="single" w:sz="4" w:space="0" w:color="000000"/>
            </w:tcBorders>
          </w:tcPr>
          <w:p w14:paraId="4381A44B" w14:textId="77777777" w:rsidR="00CA51AB" w:rsidRPr="00602528" w:rsidRDefault="00CA51AB" w:rsidP="00CA51AB">
            <w:pPr>
              <w:jc w:val="both"/>
            </w:pPr>
            <w:r w:rsidRPr="00602528">
              <w:t>ЖИ 4.1</w:t>
            </w:r>
          </w:p>
          <w:p w14:paraId="226CAFD8" w14:textId="5F88B473" w:rsidR="00CA51AB" w:rsidRPr="00C10B6A" w:rsidRDefault="00CA51AB" w:rsidP="00CA51AB">
            <w:pPr>
              <w:snapToGrid w:val="0"/>
              <w:jc w:val="both"/>
              <w:rPr>
                <w:color w:val="00B050"/>
              </w:rPr>
            </w:pPr>
            <w:r w:rsidRPr="00602528">
              <w:t>ЖИ 4.2</w:t>
            </w:r>
          </w:p>
        </w:tc>
        <w:tc>
          <w:tcPr>
            <w:tcW w:w="850" w:type="dxa"/>
            <w:tcBorders>
              <w:top w:val="single" w:sz="4" w:space="0" w:color="000000"/>
              <w:left w:val="single" w:sz="4" w:space="0" w:color="000000"/>
              <w:bottom w:val="single" w:sz="4" w:space="0" w:color="000000"/>
              <w:right w:val="single" w:sz="4" w:space="0" w:color="000000"/>
            </w:tcBorders>
          </w:tcPr>
          <w:p w14:paraId="3EA2ABD7" w14:textId="067B1D80" w:rsidR="00CA51AB" w:rsidRPr="00C10B6A" w:rsidRDefault="00CA51AB" w:rsidP="00CA51AB">
            <w:pPr>
              <w:jc w:val="center"/>
              <w:rPr>
                <w:color w:val="00B050"/>
              </w:rPr>
            </w:pPr>
          </w:p>
        </w:tc>
        <w:tc>
          <w:tcPr>
            <w:tcW w:w="709" w:type="dxa"/>
            <w:tcBorders>
              <w:top w:val="single" w:sz="4" w:space="0" w:color="000000"/>
              <w:left w:val="single" w:sz="4" w:space="0" w:color="000000"/>
              <w:bottom w:val="single" w:sz="4" w:space="0" w:color="000000"/>
              <w:right w:val="single" w:sz="4" w:space="0" w:color="000000"/>
            </w:tcBorders>
          </w:tcPr>
          <w:p w14:paraId="01A71DB1" w14:textId="421CF5F4" w:rsidR="00CA51AB" w:rsidRPr="00C10B6A" w:rsidRDefault="00B101E7" w:rsidP="00CA51AB">
            <w:pPr>
              <w:jc w:val="center"/>
              <w:rPr>
                <w:color w:val="00B050"/>
              </w:rPr>
            </w:pPr>
            <w:r>
              <w:rPr>
                <w:color w:val="000000" w:themeColor="text1"/>
              </w:rPr>
              <w:t>20</w:t>
            </w:r>
          </w:p>
        </w:tc>
        <w:tc>
          <w:tcPr>
            <w:tcW w:w="1134" w:type="dxa"/>
            <w:tcBorders>
              <w:top w:val="single" w:sz="4" w:space="0" w:color="000000"/>
              <w:left w:val="single" w:sz="4" w:space="0" w:color="000000"/>
              <w:bottom w:val="single" w:sz="4" w:space="0" w:color="000000"/>
              <w:right w:val="single" w:sz="4" w:space="0" w:color="000000"/>
            </w:tcBorders>
          </w:tcPr>
          <w:p w14:paraId="032AC6D4" w14:textId="77777777" w:rsidR="00CA51AB" w:rsidRPr="00C10B6A" w:rsidRDefault="00CA51AB" w:rsidP="00CA51AB">
            <w:pPr>
              <w:jc w:val="both"/>
              <w:rPr>
                <w:color w:val="00B050"/>
              </w:rPr>
            </w:pPr>
          </w:p>
        </w:tc>
        <w:tc>
          <w:tcPr>
            <w:tcW w:w="1418" w:type="dxa"/>
            <w:tcBorders>
              <w:top w:val="single" w:sz="4" w:space="0" w:color="000000"/>
              <w:left w:val="single" w:sz="4" w:space="0" w:color="000000"/>
              <w:bottom w:val="single" w:sz="4" w:space="0" w:color="000000"/>
              <w:right w:val="single" w:sz="4" w:space="0" w:color="000000"/>
            </w:tcBorders>
          </w:tcPr>
          <w:p w14:paraId="1B1A56FC" w14:textId="3777AEC1" w:rsidR="00CA51AB" w:rsidRPr="00C10B6A" w:rsidRDefault="00E23263" w:rsidP="00CA51AB">
            <w:pPr>
              <w:rPr>
                <w:color w:val="00B050"/>
              </w:rPr>
            </w:pPr>
            <w:r>
              <w:rPr>
                <w:lang w:val="kk-KZ"/>
              </w:rPr>
              <w:t>MS Zoom-да бейне дәріс</w:t>
            </w:r>
            <w:r w:rsidRPr="00E23263">
              <w:rPr>
                <w:lang w:val="kk-KZ"/>
              </w:rPr>
              <w:t>/</w:t>
            </w:r>
            <w:r>
              <w:t xml:space="preserve"> </w:t>
            </w:r>
            <w:proofErr w:type="spellStart"/>
            <w:r>
              <w:t>о</w:t>
            </w:r>
            <w:r w:rsidRPr="004D30AA">
              <w:t>ффлайн</w:t>
            </w:r>
            <w:proofErr w:type="spellEnd"/>
          </w:p>
        </w:tc>
      </w:tr>
      <w:tr w:rsidR="00CA51AB" w:rsidRPr="00C10B6A" w14:paraId="4B435736"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5990355F" w14:textId="77777777" w:rsidR="00CA51AB" w:rsidRPr="00A85018" w:rsidRDefault="00CA51AB" w:rsidP="00CA51AB">
            <w:pPr>
              <w:jc w:val="center"/>
            </w:pPr>
            <w:r w:rsidRPr="00A85018">
              <w:t>10</w:t>
            </w:r>
          </w:p>
        </w:tc>
        <w:tc>
          <w:tcPr>
            <w:tcW w:w="4253" w:type="dxa"/>
            <w:tcBorders>
              <w:top w:val="single" w:sz="4" w:space="0" w:color="000000"/>
              <w:left w:val="single" w:sz="4" w:space="0" w:color="000000"/>
              <w:bottom w:val="single" w:sz="4" w:space="0" w:color="000000"/>
              <w:right w:val="single" w:sz="4" w:space="0" w:color="000000"/>
            </w:tcBorders>
            <w:hideMark/>
          </w:tcPr>
          <w:p w14:paraId="0C5C50FC" w14:textId="77777777" w:rsidR="00CA51AB" w:rsidRPr="00A85018" w:rsidRDefault="00CA51AB" w:rsidP="00CA51AB">
            <w:pPr>
              <w:snapToGrid w:val="0"/>
              <w:contextualSpacing/>
              <w:jc w:val="both"/>
              <w:rPr>
                <w:rFonts w:eastAsia="Calibri"/>
                <w:b/>
              </w:rPr>
            </w:pPr>
            <w:r w:rsidRPr="00A85018">
              <w:rPr>
                <w:rFonts w:eastAsia="Calibri"/>
                <w:b/>
              </w:rPr>
              <w:t>МТ</w:t>
            </w:r>
            <w:r w:rsidRPr="00A85018">
              <w:rPr>
                <w:rFonts w:eastAsia="Calibri"/>
                <w:b/>
                <w:bCs/>
              </w:rPr>
              <w:t xml:space="preserve"> (</w:t>
            </w:r>
            <w:proofErr w:type="spellStart"/>
            <w:r w:rsidRPr="00A85018">
              <w:rPr>
                <w:rFonts w:eastAsia="Calibri"/>
                <w:b/>
                <w:bCs/>
              </w:rPr>
              <w:t>Midterm</w:t>
            </w:r>
            <w:proofErr w:type="spellEnd"/>
            <w:r w:rsidRPr="00A85018">
              <w:rPr>
                <w:rFonts w:eastAsia="Calibri"/>
                <w:b/>
                <w:bCs/>
              </w:rPr>
              <w:t xml:space="preserve"> </w:t>
            </w:r>
            <w:proofErr w:type="spellStart"/>
            <w:r w:rsidRPr="00A85018">
              <w:rPr>
                <w:rFonts w:eastAsia="Calibri"/>
                <w:b/>
                <w:bCs/>
              </w:rPr>
              <w:t>Exam</w:t>
            </w:r>
            <w:proofErr w:type="spellEnd"/>
            <w:r w:rsidRPr="00A85018">
              <w:rPr>
                <w:rFonts w:eastAsia="Calibri"/>
                <w:b/>
                <w:bCs/>
              </w:rPr>
              <w:t>)</w:t>
            </w:r>
          </w:p>
        </w:tc>
        <w:tc>
          <w:tcPr>
            <w:tcW w:w="850" w:type="dxa"/>
            <w:tcBorders>
              <w:top w:val="single" w:sz="4" w:space="0" w:color="000000"/>
              <w:left w:val="single" w:sz="4" w:space="0" w:color="000000"/>
              <w:bottom w:val="single" w:sz="4" w:space="0" w:color="000000"/>
              <w:right w:val="single" w:sz="4" w:space="0" w:color="000000"/>
            </w:tcBorders>
          </w:tcPr>
          <w:p w14:paraId="4C9B945C" w14:textId="287C2C65" w:rsidR="00CA51AB" w:rsidRPr="00C10B6A" w:rsidRDefault="00CA51AB" w:rsidP="00CA51AB">
            <w:pPr>
              <w:contextualSpacing/>
              <w:rPr>
                <w:rFonts w:eastAsia="Calibri"/>
                <w:color w:val="00B050"/>
                <w:lang w:val="kk-KZ"/>
              </w:rPr>
            </w:pPr>
            <w:r w:rsidRPr="00602528">
              <w:rPr>
                <w:color w:val="000000"/>
              </w:rPr>
              <w:t>ОН4</w:t>
            </w:r>
          </w:p>
        </w:tc>
        <w:tc>
          <w:tcPr>
            <w:tcW w:w="851" w:type="dxa"/>
            <w:tcBorders>
              <w:top w:val="single" w:sz="4" w:space="0" w:color="000000"/>
              <w:left w:val="single" w:sz="4" w:space="0" w:color="000000"/>
              <w:bottom w:val="single" w:sz="4" w:space="0" w:color="000000"/>
              <w:right w:val="single" w:sz="4" w:space="0" w:color="000000"/>
            </w:tcBorders>
          </w:tcPr>
          <w:p w14:paraId="3EBFE580" w14:textId="77777777" w:rsidR="00CA51AB" w:rsidRPr="00602528" w:rsidRDefault="00CA51AB" w:rsidP="00CA51AB">
            <w:pPr>
              <w:jc w:val="both"/>
            </w:pPr>
            <w:r w:rsidRPr="00602528">
              <w:t>ЖИ 4.1</w:t>
            </w:r>
          </w:p>
          <w:p w14:paraId="57109F1F" w14:textId="62D42BED" w:rsidR="00CA51AB" w:rsidRPr="00C10B6A" w:rsidRDefault="00CA51AB" w:rsidP="00CA51AB">
            <w:pPr>
              <w:snapToGrid w:val="0"/>
              <w:jc w:val="both"/>
              <w:rPr>
                <w:color w:val="00B050"/>
              </w:rPr>
            </w:pPr>
            <w:r w:rsidRPr="00602528">
              <w:t>ЖИ 4.2</w:t>
            </w:r>
          </w:p>
        </w:tc>
        <w:tc>
          <w:tcPr>
            <w:tcW w:w="850" w:type="dxa"/>
            <w:tcBorders>
              <w:top w:val="single" w:sz="4" w:space="0" w:color="000000"/>
              <w:left w:val="single" w:sz="4" w:space="0" w:color="000000"/>
              <w:bottom w:val="single" w:sz="4" w:space="0" w:color="000000"/>
              <w:right w:val="single" w:sz="4" w:space="0" w:color="000000"/>
            </w:tcBorders>
          </w:tcPr>
          <w:p w14:paraId="33B552D0" w14:textId="77777777" w:rsidR="00CA51AB" w:rsidRPr="00C10B6A" w:rsidRDefault="00CA51AB" w:rsidP="00CA51AB">
            <w:pPr>
              <w:jc w:val="center"/>
              <w:rPr>
                <w:color w:val="00B050"/>
              </w:rPr>
            </w:pPr>
          </w:p>
        </w:tc>
        <w:tc>
          <w:tcPr>
            <w:tcW w:w="709" w:type="dxa"/>
            <w:tcBorders>
              <w:top w:val="single" w:sz="4" w:space="0" w:color="000000"/>
              <w:left w:val="single" w:sz="4" w:space="0" w:color="000000"/>
              <w:bottom w:val="single" w:sz="4" w:space="0" w:color="000000"/>
              <w:right w:val="single" w:sz="4" w:space="0" w:color="000000"/>
            </w:tcBorders>
          </w:tcPr>
          <w:p w14:paraId="4E36B447" w14:textId="00A6076E" w:rsidR="00CA51AB" w:rsidRPr="00C10B6A" w:rsidRDefault="00CA51AB" w:rsidP="00CA51AB">
            <w:pPr>
              <w:jc w:val="center"/>
              <w:rPr>
                <w:color w:val="00B050"/>
              </w:rPr>
            </w:pPr>
            <w:r w:rsidRPr="00602528">
              <w:t>100</w:t>
            </w:r>
          </w:p>
        </w:tc>
        <w:tc>
          <w:tcPr>
            <w:tcW w:w="1134" w:type="dxa"/>
            <w:tcBorders>
              <w:top w:val="single" w:sz="4" w:space="0" w:color="000000"/>
              <w:left w:val="single" w:sz="4" w:space="0" w:color="000000"/>
              <w:bottom w:val="single" w:sz="4" w:space="0" w:color="000000"/>
              <w:right w:val="single" w:sz="4" w:space="0" w:color="000000"/>
            </w:tcBorders>
          </w:tcPr>
          <w:p w14:paraId="23AEE2E8" w14:textId="77777777" w:rsidR="00CA51AB" w:rsidRPr="00C10B6A" w:rsidRDefault="00CA51AB" w:rsidP="00CA51AB">
            <w:pPr>
              <w:jc w:val="both"/>
              <w:rPr>
                <w:color w:val="00B050"/>
              </w:rPr>
            </w:pPr>
          </w:p>
        </w:tc>
        <w:tc>
          <w:tcPr>
            <w:tcW w:w="1418" w:type="dxa"/>
            <w:tcBorders>
              <w:top w:val="single" w:sz="4" w:space="0" w:color="000000"/>
              <w:left w:val="single" w:sz="4" w:space="0" w:color="000000"/>
              <w:bottom w:val="single" w:sz="4" w:space="0" w:color="000000"/>
              <w:right w:val="single" w:sz="4" w:space="0" w:color="000000"/>
            </w:tcBorders>
          </w:tcPr>
          <w:p w14:paraId="0743B354" w14:textId="77777777" w:rsidR="00CA51AB" w:rsidRPr="00C10B6A" w:rsidRDefault="00CA51AB" w:rsidP="00CA51AB">
            <w:pPr>
              <w:jc w:val="both"/>
              <w:rPr>
                <w:color w:val="00B050"/>
              </w:rPr>
            </w:pPr>
          </w:p>
        </w:tc>
      </w:tr>
      <w:tr w:rsidR="00CA51AB" w:rsidRPr="00C10B6A" w14:paraId="7F967886" w14:textId="77777777" w:rsidTr="002E458A">
        <w:trPr>
          <w:jc w:val="center"/>
        </w:trPr>
        <w:tc>
          <w:tcPr>
            <w:tcW w:w="562" w:type="dxa"/>
            <w:tcBorders>
              <w:top w:val="single" w:sz="4" w:space="0" w:color="000000"/>
              <w:left w:val="single" w:sz="4" w:space="0" w:color="000000"/>
              <w:bottom w:val="single" w:sz="4" w:space="0" w:color="000000"/>
              <w:right w:val="single" w:sz="4" w:space="0" w:color="000000"/>
            </w:tcBorders>
          </w:tcPr>
          <w:p w14:paraId="71758735" w14:textId="77777777" w:rsidR="00CA51AB" w:rsidRPr="00A85018" w:rsidRDefault="00CA51AB" w:rsidP="00CA51AB">
            <w:pPr>
              <w:jc w:val="center"/>
            </w:pPr>
            <w:r w:rsidRPr="00A85018">
              <w:t>11</w:t>
            </w:r>
          </w:p>
        </w:tc>
        <w:tc>
          <w:tcPr>
            <w:tcW w:w="4253" w:type="dxa"/>
            <w:tcBorders>
              <w:top w:val="single" w:sz="4" w:space="0" w:color="000000"/>
              <w:left w:val="single" w:sz="4" w:space="0" w:color="000000"/>
              <w:bottom w:val="single" w:sz="4" w:space="0" w:color="000000"/>
              <w:right w:val="single" w:sz="4" w:space="0" w:color="000000"/>
            </w:tcBorders>
          </w:tcPr>
          <w:p w14:paraId="44D0FF3B" w14:textId="595AE487" w:rsidR="00CA51AB" w:rsidRPr="00A85018" w:rsidRDefault="00CA51AB" w:rsidP="00CA51AB">
            <w:pPr>
              <w:jc w:val="both"/>
              <w:rPr>
                <w:b/>
                <w:bCs/>
                <w:lang w:val="kk-KZ" w:eastAsia="ar-SA"/>
              </w:rPr>
            </w:pPr>
            <w:r w:rsidRPr="00A85018">
              <w:rPr>
                <w:b/>
                <w:bCs/>
                <w:lang w:val="kk-KZ" w:eastAsia="ar-SA"/>
              </w:rPr>
              <w:t>11 дәріс.</w:t>
            </w:r>
            <w:r w:rsidRPr="00A85018">
              <w:rPr>
                <w:bCs/>
                <w:lang w:val="kk-KZ" w:eastAsia="ar-SA"/>
              </w:rPr>
              <w:t xml:space="preserve"> </w:t>
            </w:r>
            <w:r w:rsidRPr="00A85018">
              <w:rPr>
                <w:b/>
                <w:lang w:val="kk-KZ"/>
              </w:rPr>
              <w:t>Тағам өнеркәсібінің, экология және ауылшаруашылықтың мәселелерін шешу үшін генетикалық әдістерді пайдалану.</w:t>
            </w:r>
            <w:r w:rsidRPr="00A85018">
              <w:rPr>
                <w:lang w:val="kk-KZ"/>
              </w:rPr>
              <w:t xml:space="preserve"> Гендік-модификацияланған өсімдіктер сорттарын және мал тұқымын алу. Өсімдік геномына көшіру үшін мақсатты гендерді іздеу және бөліп алу. Тағам өнеркәсібінде гендік модификацияланған организмдерді пайдалану мәселесі. Ауылшаруашылықта ГМО-ді жаппай пайдалануға өту.</w:t>
            </w:r>
          </w:p>
        </w:tc>
        <w:tc>
          <w:tcPr>
            <w:tcW w:w="850" w:type="dxa"/>
            <w:tcBorders>
              <w:top w:val="single" w:sz="4" w:space="0" w:color="000000"/>
              <w:left w:val="single" w:sz="4" w:space="0" w:color="000000"/>
              <w:bottom w:val="single" w:sz="4" w:space="0" w:color="000000"/>
              <w:right w:val="single" w:sz="4" w:space="0" w:color="000000"/>
            </w:tcBorders>
          </w:tcPr>
          <w:p w14:paraId="20DC4165" w14:textId="15D622C8" w:rsidR="00CA51AB" w:rsidRPr="00C10B6A" w:rsidRDefault="00CA51AB" w:rsidP="00CA51AB">
            <w:pPr>
              <w:contextualSpacing/>
              <w:rPr>
                <w:rFonts w:eastAsia="Calibri"/>
                <w:color w:val="00B050"/>
                <w:lang w:val="kk-KZ"/>
              </w:rPr>
            </w:pPr>
            <w:r w:rsidRPr="00602528">
              <w:rPr>
                <w:color w:val="000000"/>
              </w:rPr>
              <w:t>ОН4</w:t>
            </w:r>
          </w:p>
        </w:tc>
        <w:tc>
          <w:tcPr>
            <w:tcW w:w="851" w:type="dxa"/>
            <w:tcBorders>
              <w:top w:val="single" w:sz="4" w:space="0" w:color="000000"/>
              <w:left w:val="single" w:sz="4" w:space="0" w:color="000000"/>
              <w:bottom w:val="single" w:sz="4" w:space="0" w:color="000000"/>
              <w:right w:val="single" w:sz="4" w:space="0" w:color="000000"/>
            </w:tcBorders>
          </w:tcPr>
          <w:p w14:paraId="530113C5" w14:textId="77777777" w:rsidR="00CA51AB" w:rsidRPr="00602528" w:rsidRDefault="00CA51AB" w:rsidP="00CA51AB">
            <w:pPr>
              <w:jc w:val="both"/>
            </w:pPr>
            <w:r w:rsidRPr="00602528">
              <w:t>ЖИ 4.1</w:t>
            </w:r>
          </w:p>
          <w:p w14:paraId="7DF42962" w14:textId="6B60407C" w:rsidR="00CA51AB" w:rsidRPr="00C10B6A" w:rsidRDefault="00CA51AB" w:rsidP="00CA51AB">
            <w:pPr>
              <w:snapToGrid w:val="0"/>
              <w:jc w:val="both"/>
              <w:rPr>
                <w:color w:val="00B050"/>
              </w:rPr>
            </w:pPr>
            <w:r w:rsidRPr="00602528">
              <w:t>ЖИ 4.2</w:t>
            </w:r>
          </w:p>
        </w:tc>
        <w:tc>
          <w:tcPr>
            <w:tcW w:w="850" w:type="dxa"/>
            <w:tcBorders>
              <w:top w:val="single" w:sz="4" w:space="0" w:color="000000"/>
              <w:left w:val="single" w:sz="4" w:space="0" w:color="000000"/>
              <w:bottom w:val="single" w:sz="4" w:space="0" w:color="000000"/>
              <w:right w:val="single" w:sz="4" w:space="0" w:color="000000"/>
            </w:tcBorders>
          </w:tcPr>
          <w:p w14:paraId="1AE49DDF" w14:textId="7C543887" w:rsidR="00CA51AB" w:rsidRPr="00C10B6A" w:rsidRDefault="00CA51AB" w:rsidP="00CA51AB">
            <w:pPr>
              <w:jc w:val="center"/>
              <w:rPr>
                <w:color w:val="00B050"/>
              </w:rPr>
            </w:pPr>
          </w:p>
        </w:tc>
        <w:tc>
          <w:tcPr>
            <w:tcW w:w="709" w:type="dxa"/>
            <w:tcBorders>
              <w:top w:val="single" w:sz="4" w:space="0" w:color="000000"/>
              <w:left w:val="single" w:sz="4" w:space="0" w:color="000000"/>
              <w:bottom w:val="single" w:sz="4" w:space="0" w:color="000000"/>
              <w:right w:val="single" w:sz="4" w:space="0" w:color="000000"/>
            </w:tcBorders>
          </w:tcPr>
          <w:p w14:paraId="4F8944DC" w14:textId="77777777" w:rsidR="00CA51AB" w:rsidRPr="00C10B6A" w:rsidRDefault="00CA51AB" w:rsidP="00CA51AB">
            <w:pPr>
              <w:jc w:val="center"/>
              <w:rPr>
                <w:color w:val="00B050"/>
              </w:rPr>
            </w:pPr>
          </w:p>
        </w:tc>
        <w:tc>
          <w:tcPr>
            <w:tcW w:w="1134" w:type="dxa"/>
            <w:tcBorders>
              <w:top w:val="single" w:sz="4" w:space="0" w:color="000000"/>
              <w:left w:val="single" w:sz="4" w:space="0" w:color="000000"/>
              <w:bottom w:val="single" w:sz="4" w:space="0" w:color="000000"/>
              <w:right w:val="single" w:sz="4" w:space="0" w:color="000000"/>
            </w:tcBorders>
          </w:tcPr>
          <w:p w14:paraId="60238562" w14:textId="0F17A0D4" w:rsidR="00CA51AB" w:rsidRPr="00C10B6A" w:rsidRDefault="00CA51AB" w:rsidP="00CA51AB">
            <w:pPr>
              <w:jc w:val="both"/>
              <w:rPr>
                <w:color w:val="00B050"/>
              </w:rPr>
            </w:pPr>
          </w:p>
        </w:tc>
        <w:tc>
          <w:tcPr>
            <w:tcW w:w="1418" w:type="dxa"/>
            <w:tcBorders>
              <w:top w:val="single" w:sz="4" w:space="0" w:color="000000"/>
              <w:left w:val="single" w:sz="4" w:space="0" w:color="000000"/>
              <w:bottom w:val="single" w:sz="4" w:space="0" w:color="000000"/>
              <w:right w:val="single" w:sz="4" w:space="0" w:color="000000"/>
            </w:tcBorders>
          </w:tcPr>
          <w:p w14:paraId="4DC0FC28" w14:textId="69A6524A" w:rsidR="00CA51AB" w:rsidRPr="00C10B6A" w:rsidRDefault="005163F6" w:rsidP="00CA51AB">
            <w:pPr>
              <w:jc w:val="both"/>
              <w:rPr>
                <w:color w:val="00B050"/>
                <w:lang w:val="kk-KZ"/>
              </w:rPr>
            </w:pPr>
            <w:r>
              <w:rPr>
                <w:lang w:val="kk-KZ"/>
              </w:rPr>
              <w:t xml:space="preserve">MS </w:t>
            </w:r>
            <w:r w:rsidRPr="00A85018">
              <w:rPr>
                <w:lang w:val="kk-KZ"/>
              </w:rPr>
              <w:t>Zoom-да бейне дәріс</w:t>
            </w:r>
          </w:p>
        </w:tc>
      </w:tr>
      <w:tr w:rsidR="00CA51AB" w:rsidRPr="00C10B6A" w14:paraId="05B85229"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4A9A9F65" w14:textId="77777777" w:rsidR="00CA51AB" w:rsidRPr="00A85018" w:rsidRDefault="00CA51AB" w:rsidP="00CA51AB">
            <w:pPr>
              <w:jc w:val="center"/>
            </w:pPr>
            <w:r w:rsidRPr="00A85018">
              <w:t>11</w:t>
            </w:r>
          </w:p>
        </w:tc>
        <w:tc>
          <w:tcPr>
            <w:tcW w:w="4253" w:type="dxa"/>
            <w:tcBorders>
              <w:top w:val="single" w:sz="4" w:space="0" w:color="000000"/>
              <w:left w:val="single" w:sz="4" w:space="0" w:color="000000"/>
              <w:bottom w:val="single" w:sz="4" w:space="0" w:color="000000"/>
              <w:right w:val="single" w:sz="4" w:space="0" w:color="000000"/>
            </w:tcBorders>
          </w:tcPr>
          <w:p w14:paraId="474CBFDE" w14:textId="6C5DA752" w:rsidR="00CA51AB" w:rsidRPr="00A85018" w:rsidRDefault="00CA51AB" w:rsidP="00CA51AB">
            <w:pPr>
              <w:jc w:val="both"/>
              <w:rPr>
                <w:lang w:val="kk-KZ"/>
              </w:rPr>
            </w:pPr>
            <w:r w:rsidRPr="00A85018">
              <w:rPr>
                <w:b/>
                <w:bCs/>
                <w:lang w:val="kk-KZ"/>
              </w:rPr>
              <w:t xml:space="preserve">11 семинарлық сабақ. </w:t>
            </w:r>
            <w:r w:rsidRPr="00A85018">
              <w:rPr>
                <w:bCs/>
                <w:lang w:val="kk-KZ"/>
              </w:rPr>
              <w:t>Адамды жасанды ұрықтандырудың заманауи әдістерінің генетикалық алғышарттары (ЭКҰ).</w:t>
            </w:r>
          </w:p>
          <w:p w14:paraId="28E1C321" w14:textId="54F7F3B1" w:rsidR="00CA51AB" w:rsidRPr="00A85018" w:rsidRDefault="00CA51AB" w:rsidP="00CA51AB">
            <w:pPr>
              <w:jc w:val="both"/>
              <w:rPr>
                <w:b/>
                <w:bCs/>
              </w:rPr>
            </w:pPr>
            <w:r w:rsidRPr="00A85018">
              <w:rPr>
                <w:lang w:val="kk-KZ"/>
              </w:rPr>
              <w:t xml:space="preserve">Презентация қорғау. </w:t>
            </w:r>
          </w:p>
        </w:tc>
        <w:tc>
          <w:tcPr>
            <w:tcW w:w="850" w:type="dxa"/>
            <w:tcBorders>
              <w:top w:val="single" w:sz="4" w:space="0" w:color="000000"/>
              <w:left w:val="single" w:sz="4" w:space="0" w:color="000000"/>
              <w:bottom w:val="single" w:sz="4" w:space="0" w:color="000000"/>
              <w:right w:val="single" w:sz="4" w:space="0" w:color="000000"/>
            </w:tcBorders>
          </w:tcPr>
          <w:p w14:paraId="78078FDE" w14:textId="4043EF3E" w:rsidR="00CA51AB" w:rsidRPr="00C10B6A" w:rsidRDefault="00CA51AB" w:rsidP="00CA51AB">
            <w:pPr>
              <w:contextualSpacing/>
              <w:rPr>
                <w:rFonts w:eastAsia="Calibri"/>
                <w:color w:val="00B050"/>
                <w:lang w:val="kk-KZ"/>
              </w:rPr>
            </w:pPr>
            <w:r w:rsidRPr="00602528">
              <w:rPr>
                <w:color w:val="000000"/>
              </w:rPr>
              <w:t>ОН3</w:t>
            </w:r>
          </w:p>
        </w:tc>
        <w:tc>
          <w:tcPr>
            <w:tcW w:w="851" w:type="dxa"/>
            <w:tcBorders>
              <w:top w:val="single" w:sz="4" w:space="0" w:color="000000"/>
              <w:left w:val="single" w:sz="4" w:space="0" w:color="000000"/>
              <w:bottom w:val="single" w:sz="4" w:space="0" w:color="000000"/>
              <w:right w:val="single" w:sz="4" w:space="0" w:color="000000"/>
            </w:tcBorders>
          </w:tcPr>
          <w:p w14:paraId="093DFB7D" w14:textId="77777777" w:rsidR="00CA51AB" w:rsidRPr="00602528" w:rsidRDefault="00CA51AB" w:rsidP="00CA51AB">
            <w:pPr>
              <w:jc w:val="both"/>
            </w:pPr>
            <w:r w:rsidRPr="00602528">
              <w:t>ЖИ 3.1</w:t>
            </w:r>
          </w:p>
          <w:p w14:paraId="5B9F4310" w14:textId="29E59559" w:rsidR="00CA51AB" w:rsidRPr="00C10B6A" w:rsidRDefault="00CA51AB" w:rsidP="00CA51AB">
            <w:pPr>
              <w:snapToGrid w:val="0"/>
              <w:jc w:val="both"/>
              <w:rPr>
                <w:color w:val="00B050"/>
              </w:rPr>
            </w:pPr>
            <w:r w:rsidRPr="00602528">
              <w:t>ЖИ 3.2</w:t>
            </w:r>
          </w:p>
        </w:tc>
        <w:tc>
          <w:tcPr>
            <w:tcW w:w="850" w:type="dxa"/>
            <w:tcBorders>
              <w:top w:val="single" w:sz="4" w:space="0" w:color="000000"/>
              <w:left w:val="single" w:sz="4" w:space="0" w:color="000000"/>
              <w:bottom w:val="single" w:sz="4" w:space="0" w:color="000000"/>
              <w:right w:val="single" w:sz="4" w:space="0" w:color="000000"/>
            </w:tcBorders>
          </w:tcPr>
          <w:p w14:paraId="07DCA651" w14:textId="679F2DE1" w:rsidR="00CA51AB" w:rsidRPr="00C10B6A" w:rsidRDefault="00CA51AB" w:rsidP="00CA51AB">
            <w:pPr>
              <w:jc w:val="center"/>
              <w:rPr>
                <w:color w:val="00B050"/>
              </w:rPr>
            </w:pPr>
            <w:r>
              <w:t>2</w:t>
            </w:r>
          </w:p>
        </w:tc>
        <w:tc>
          <w:tcPr>
            <w:tcW w:w="709" w:type="dxa"/>
            <w:tcBorders>
              <w:top w:val="single" w:sz="4" w:space="0" w:color="000000"/>
              <w:left w:val="single" w:sz="4" w:space="0" w:color="000000"/>
              <w:bottom w:val="single" w:sz="4" w:space="0" w:color="000000"/>
              <w:right w:val="single" w:sz="4" w:space="0" w:color="000000"/>
            </w:tcBorders>
          </w:tcPr>
          <w:p w14:paraId="36E51B50" w14:textId="60AFF391" w:rsidR="00CA51AB" w:rsidRPr="00C10B6A" w:rsidRDefault="00CA51AB" w:rsidP="00CA51AB">
            <w:pPr>
              <w:jc w:val="center"/>
              <w:rPr>
                <w:color w:val="00B050"/>
              </w:rPr>
            </w:pPr>
            <w:r>
              <w:t>8</w:t>
            </w:r>
          </w:p>
        </w:tc>
        <w:tc>
          <w:tcPr>
            <w:tcW w:w="1134" w:type="dxa"/>
            <w:tcBorders>
              <w:top w:val="single" w:sz="4" w:space="0" w:color="000000"/>
              <w:left w:val="single" w:sz="4" w:space="0" w:color="000000"/>
              <w:bottom w:val="single" w:sz="4" w:space="0" w:color="000000"/>
              <w:right w:val="single" w:sz="4" w:space="0" w:color="000000"/>
            </w:tcBorders>
          </w:tcPr>
          <w:p w14:paraId="0E559426" w14:textId="591FF1EB" w:rsidR="00CA51AB" w:rsidRPr="00C10B6A" w:rsidRDefault="00CA51AB" w:rsidP="00CA51AB">
            <w:pPr>
              <w:jc w:val="both"/>
              <w:rPr>
                <w:color w:val="00B050"/>
              </w:rPr>
            </w:pPr>
            <w:proofErr w:type="spellStart"/>
            <w:r w:rsidRPr="00602528">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04211F3E" w14:textId="37E299D4" w:rsidR="00CA51AB" w:rsidRPr="00C10B6A" w:rsidRDefault="005163F6" w:rsidP="00CA51AB">
            <w:pPr>
              <w:rPr>
                <w:color w:val="00B050"/>
              </w:rPr>
            </w:pPr>
            <w:proofErr w:type="spellStart"/>
            <w:r>
              <w:t>О</w:t>
            </w:r>
            <w:r w:rsidRPr="004D30AA">
              <w:t>ффлайн</w:t>
            </w:r>
            <w:proofErr w:type="spellEnd"/>
          </w:p>
        </w:tc>
      </w:tr>
      <w:tr w:rsidR="00CA51AB" w:rsidRPr="00C10B6A" w14:paraId="0DF36CAD"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0B34B10F" w14:textId="77777777" w:rsidR="00CA51AB" w:rsidRPr="00A85018" w:rsidRDefault="00CA51AB" w:rsidP="00CA51AB">
            <w:pPr>
              <w:jc w:val="center"/>
            </w:pPr>
            <w:r w:rsidRPr="00A85018">
              <w:t>12</w:t>
            </w:r>
          </w:p>
        </w:tc>
        <w:tc>
          <w:tcPr>
            <w:tcW w:w="4253" w:type="dxa"/>
            <w:tcBorders>
              <w:top w:val="single" w:sz="4" w:space="0" w:color="000000"/>
              <w:left w:val="single" w:sz="4" w:space="0" w:color="000000"/>
              <w:bottom w:val="single" w:sz="4" w:space="0" w:color="000000"/>
              <w:right w:val="single" w:sz="4" w:space="0" w:color="000000"/>
            </w:tcBorders>
            <w:hideMark/>
          </w:tcPr>
          <w:p w14:paraId="7F794ED5" w14:textId="7C8F7DFC" w:rsidR="00CA51AB" w:rsidRPr="00A85018" w:rsidRDefault="00CA51AB" w:rsidP="00CA51AB">
            <w:pPr>
              <w:snapToGrid w:val="0"/>
              <w:jc w:val="both"/>
              <w:rPr>
                <w:b/>
                <w:bCs/>
                <w:lang w:val="kk-KZ" w:eastAsia="ar-SA"/>
              </w:rPr>
            </w:pPr>
            <w:r w:rsidRPr="00A85018">
              <w:rPr>
                <w:b/>
                <w:bCs/>
                <w:lang w:val="kk-KZ" w:eastAsia="ar-SA"/>
              </w:rPr>
              <w:t xml:space="preserve">12 дәріс. </w:t>
            </w:r>
            <w:r w:rsidRPr="00A85018">
              <w:rPr>
                <w:bCs/>
                <w:lang w:val="kk-KZ" w:eastAsia="ar-SA"/>
              </w:rPr>
              <w:t>Кейбір белгілердің тұқым қуалауын талдау. Мутацияларды талдау. Мутация типтері</w:t>
            </w:r>
            <w:r w:rsidRPr="00A85018">
              <w:rPr>
                <w:b/>
                <w:bCs/>
                <w:lang w:val="kk-KZ" w:eastAsia="ar-SA"/>
              </w:rPr>
              <w:t xml:space="preserve"> </w:t>
            </w:r>
            <w:r w:rsidRPr="00A85018">
              <w:rPr>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BD23F08" w14:textId="7CA208D2" w:rsidR="00CA51AB" w:rsidRPr="00C10B6A" w:rsidRDefault="00CA51AB" w:rsidP="00CA51AB">
            <w:pPr>
              <w:contextualSpacing/>
              <w:rPr>
                <w:rFonts w:eastAsia="Calibri"/>
                <w:color w:val="00B050"/>
                <w:lang w:val="kk-KZ"/>
              </w:rPr>
            </w:pPr>
            <w:r w:rsidRPr="00602528">
              <w:rPr>
                <w:color w:val="000000"/>
              </w:rPr>
              <w:t>ОН4</w:t>
            </w:r>
          </w:p>
        </w:tc>
        <w:tc>
          <w:tcPr>
            <w:tcW w:w="851" w:type="dxa"/>
            <w:tcBorders>
              <w:top w:val="single" w:sz="4" w:space="0" w:color="000000"/>
              <w:left w:val="single" w:sz="4" w:space="0" w:color="000000"/>
              <w:bottom w:val="single" w:sz="4" w:space="0" w:color="000000"/>
              <w:right w:val="single" w:sz="4" w:space="0" w:color="000000"/>
            </w:tcBorders>
          </w:tcPr>
          <w:p w14:paraId="6F3951CE" w14:textId="77777777" w:rsidR="00CA51AB" w:rsidRPr="00602528" w:rsidRDefault="00CA51AB" w:rsidP="00CA51AB">
            <w:pPr>
              <w:jc w:val="both"/>
            </w:pPr>
            <w:r w:rsidRPr="00602528">
              <w:t>ЖИ 4.1</w:t>
            </w:r>
          </w:p>
          <w:p w14:paraId="6A28DB86" w14:textId="05042CDF" w:rsidR="00CA51AB" w:rsidRPr="00C10B6A" w:rsidRDefault="00CA51AB" w:rsidP="00CA51AB">
            <w:pPr>
              <w:snapToGrid w:val="0"/>
              <w:jc w:val="both"/>
              <w:rPr>
                <w:color w:val="00B050"/>
              </w:rPr>
            </w:pPr>
            <w:r w:rsidRPr="00602528">
              <w:t>ЖИ 4.2</w:t>
            </w:r>
          </w:p>
        </w:tc>
        <w:tc>
          <w:tcPr>
            <w:tcW w:w="850" w:type="dxa"/>
            <w:tcBorders>
              <w:top w:val="single" w:sz="4" w:space="0" w:color="000000"/>
              <w:left w:val="single" w:sz="4" w:space="0" w:color="000000"/>
              <w:bottom w:val="single" w:sz="4" w:space="0" w:color="000000"/>
              <w:right w:val="single" w:sz="4" w:space="0" w:color="000000"/>
            </w:tcBorders>
          </w:tcPr>
          <w:p w14:paraId="3C7A8E74" w14:textId="0C3A232F" w:rsidR="00CA51AB" w:rsidRPr="00C10B6A" w:rsidRDefault="00CA51AB" w:rsidP="00CA51AB">
            <w:pPr>
              <w:jc w:val="center"/>
              <w:rPr>
                <w:color w:val="00B050"/>
              </w:rPr>
            </w:pPr>
            <w:r w:rsidRPr="00602528">
              <w:t>1</w:t>
            </w:r>
          </w:p>
        </w:tc>
        <w:tc>
          <w:tcPr>
            <w:tcW w:w="709" w:type="dxa"/>
            <w:tcBorders>
              <w:top w:val="single" w:sz="4" w:space="0" w:color="000000"/>
              <w:left w:val="single" w:sz="4" w:space="0" w:color="000000"/>
              <w:bottom w:val="single" w:sz="4" w:space="0" w:color="000000"/>
              <w:right w:val="single" w:sz="4" w:space="0" w:color="000000"/>
            </w:tcBorders>
          </w:tcPr>
          <w:p w14:paraId="44B7CBC3" w14:textId="329969D4" w:rsidR="00CA51AB" w:rsidRPr="00C10B6A" w:rsidRDefault="00CA51AB" w:rsidP="00CA51AB">
            <w:pPr>
              <w:jc w:val="center"/>
              <w:rPr>
                <w:color w:val="00B050"/>
              </w:rPr>
            </w:pPr>
          </w:p>
        </w:tc>
        <w:tc>
          <w:tcPr>
            <w:tcW w:w="1134" w:type="dxa"/>
            <w:tcBorders>
              <w:top w:val="single" w:sz="4" w:space="0" w:color="000000"/>
              <w:left w:val="single" w:sz="4" w:space="0" w:color="000000"/>
              <w:bottom w:val="single" w:sz="4" w:space="0" w:color="000000"/>
              <w:right w:val="single" w:sz="4" w:space="0" w:color="000000"/>
            </w:tcBorders>
          </w:tcPr>
          <w:p w14:paraId="5A10C697" w14:textId="2FC4F936" w:rsidR="00CA51AB" w:rsidRPr="00C10B6A" w:rsidRDefault="00CA51AB" w:rsidP="00CA51AB">
            <w:pPr>
              <w:jc w:val="both"/>
              <w:rPr>
                <w:color w:val="00B050"/>
              </w:rPr>
            </w:pPr>
          </w:p>
        </w:tc>
        <w:tc>
          <w:tcPr>
            <w:tcW w:w="1418" w:type="dxa"/>
            <w:tcBorders>
              <w:top w:val="single" w:sz="4" w:space="0" w:color="000000"/>
              <w:left w:val="single" w:sz="4" w:space="0" w:color="000000"/>
              <w:bottom w:val="single" w:sz="4" w:space="0" w:color="000000"/>
              <w:right w:val="single" w:sz="4" w:space="0" w:color="000000"/>
            </w:tcBorders>
            <w:hideMark/>
          </w:tcPr>
          <w:p w14:paraId="509F6506" w14:textId="72B9B665" w:rsidR="00CA51AB" w:rsidRPr="00C01327" w:rsidRDefault="005163F6" w:rsidP="00CA51AB">
            <w:pPr>
              <w:jc w:val="both"/>
              <w:rPr>
                <w:color w:val="00B050"/>
              </w:rPr>
            </w:pPr>
            <w:r>
              <w:rPr>
                <w:lang w:val="kk-KZ"/>
              </w:rPr>
              <w:t xml:space="preserve">MS </w:t>
            </w:r>
            <w:r w:rsidRPr="00A85018">
              <w:rPr>
                <w:lang w:val="kk-KZ"/>
              </w:rPr>
              <w:t>Zoom-да бейне дәріс</w:t>
            </w:r>
          </w:p>
        </w:tc>
      </w:tr>
      <w:tr w:rsidR="00CA51AB" w:rsidRPr="004B070C" w14:paraId="381C760B" w14:textId="77777777" w:rsidTr="002E458A">
        <w:trPr>
          <w:jc w:val="center"/>
        </w:trPr>
        <w:tc>
          <w:tcPr>
            <w:tcW w:w="562" w:type="dxa"/>
            <w:tcBorders>
              <w:top w:val="single" w:sz="4" w:space="0" w:color="000000"/>
              <w:left w:val="single" w:sz="4" w:space="0" w:color="000000"/>
              <w:bottom w:val="single" w:sz="4" w:space="0" w:color="000000"/>
              <w:right w:val="single" w:sz="4" w:space="0" w:color="000000"/>
            </w:tcBorders>
          </w:tcPr>
          <w:p w14:paraId="4E9CE5FD" w14:textId="77777777" w:rsidR="00CA51AB" w:rsidRPr="00A85018" w:rsidRDefault="00CA51AB" w:rsidP="00CA51AB">
            <w:pPr>
              <w:jc w:val="center"/>
            </w:pPr>
            <w:r w:rsidRPr="00A85018">
              <w:t>12</w:t>
            </w:r>
          </w:p>
        </w:tc>
        <w:tc>
          <w:tcPr>
            <w:tcW w:w="4253" w:type="dxa"/>
            <w:tcBorders>
              <w:top w:val="single" w:sz="4" w:space="0" w:color="000000"/>
              <w:left w:val="single" w:sz="4" w:space="0" w:color="000000"/>
              <w:bottom w:val="single" w:sz="4" w:space="0" w:color="000000"/>
              <w:right w:val="single" w:sz="4" w:space="0" w:color="000000"/>
            </w:tcBorders>
          </w:tcPr>
          <w:p w14:paraId="742FFD23" w14:textId="420F8698" w:rsidR="00CA51AB" w:rsidRPr="00A85018" w:rsidRDefault="00CA51AB" w:rsidP="00CA51AB">
            <w:pPr>
              <w:snapToGrid w:val="0"/>
              <w:jc w:val="both"/>
              <w:rPr>
                <w:b/>
                <w:bCs/>
                <w:lang w:val="kk-KZ"/>
              </w:rPr>
            </w:pPr>
            <w:r w:rsidRPr="00A85018">
              <w:rPr>
                <w:b/>
                <w:bCs/>
                <w:lang w:val="kk-KZ"/>
              </w:rPr>
              <w:t xml:space="preserve">12 семинарлық сабақ. </w:t>
            </w:r>
            <w:r w:rsidRPr="00A85018">
              <w:rPr>
                <w:bCs/>
                <w:lang w:val="kk-KZ"/>
              </w:rPr>
              <w:t>Мутацияны анықтау және сандық есептеу әдістері</w:t>
            </w:r>
            <w:r w:rsidRPr="00A85018">
              <w:rPr>
                <w:lang w:val="kk-KZ"/>
              </w:rPr>
              <w:t>. Генетикалық талдауда мутацияны қолдану. Презентация жасау.</w:t>
            </w:r>
          </w:p>
        </w:tc>
        <w:tc>
          <w:tcPr>
            <w:tcW w:w="850" w:type="dxa"/>
            <w:tcBorders>
              <w:top w:val="single" w:sz="4" w:space="0" w:color="000000"/>
              <w:left w:val="single" w:sz="4" w:space="0" w:color="000000"/>
              <w:bottom w:val="single" w:sz="4" w:space="0" w:color="000000"/>
              <w:right w:val="single" w:sz="4" w:space="0" w:color="000000"/>
            </w:tcBorders>
            <w:hideMark/>
          </w:tcPr>
          <w:p w14:paraId="700F2CEF" w14:textId="012C9D57" w:rsidR="00CA51AB" w:rsidRPr="00C10B6A" w:rsidRDefault="00CA51AB" w:rsidP="00CA51AB">
            <w:pPr>
              <w:contextualSpacing/>
              <w:rPr>
                <w:rFonts w:eastAsia="Calibri"/>
                <w:color w:val="00B050"/>
                <w:lang w:val="kk-KZ"/>
              </w:rPr>
            </w:pPr>
            <w:r w:rsidRPr="00602528">
              <w:rPr>
                <w:color w:val="000000"/>
              </w:rPr>
              <w:t>ОН3</w:t>
            </w:r>
          </w:p>
        </w:tc>
        <w:tc>
          <w:tcPr>
            <w:tcW w:w="851" w:type="dxa"/>
            <w:tcBorders>
              <w:top w:val="single" w:sz="4" w:space="0" w:color="000000"/>
              <w:left w:val="single" w:sz="4" w:space="0" w:color="000000"/>
              <w:bottom w:val="single" w:sz="4" w:space="0" w:color="000000"/>
              <w:right w:val="single" w:sz="4" w:space="0" w:color="000000"/>
            </w:tcBorders>
          </w:tcPr>
          <w:p w14:paraId="279CBF90" w14:textId="77777777" w:rsidR="00CA51AB" w:rsidRPr="00602528" w:rsidRDefault="00CA51AB" w:rsidP="00CA51AB">
            <w:pPr>
              <w:jc w:val="both"/>
            </w:pPr>
            <w:r w:rsidRPr="00602528">
              <w:t>ЖИ 4.1</w:t>
            </w:r>
          </w:p>
          <w:p w14:paraId="3DFBD9E0" w14:textId="436DD08E" w:rsidR="00CA51AB" w:rsidRPr="004B070C" w:rsidRDefault="00CA51AB" w:rsidP="00CA51AB">
            <w:pPr>
              <w:snapToGrid w:val="0"/>
              <w:jc w:val="both"/>
              <w:rPr>
                <w:color w:val="00B050"/>
                <w:lang w:val="kk-KZ"/>
              </w:rPr>
            </w:pPr>
            <w:r w:rsidRPr="00602528">
              <w:t>ЖИ 4.2</w:t>
            </w:r>
          </w:p>
        </w:tc>
        <w:tc>
          <w:tcPr>
            <w:tcW w:w="850" w:type="dxa"/>
            <w:tcBorders>
              <w:top w:val="single" w:sz="4" w:space="0" w:color="000000"/>
              <w:left w:val="single" w:sz="4" w:space="0" w:color="000000"/>
              <w:bottom w:val="single" w:sz="4" w:space="0" w:color="000000"/>
              <w:right w:val="single" w:sz="4" w:space="0" w:color="000000"/>
            </w:tcBorders>
            <w:hideMark/>
          </w:tcPr>
          <w:p w14:paraId="01E24C6E" w14:textId="66E6A360" w:rsidR="00CA51AB" w:rsidRPr="004B070C" w:rsidRDefault="00CA51AB" w:rsidP="00CA51AB">
            <w:pPr>
              <w:jc w:val="center"/>
              <w:rPr>
                <w:color w:val="00B050"/>
                <w:lang w:val="kk-KZ"/>
              </w:rPr>
            </w:pPr>
            <w:r>
              <w:t>2</w:t>
            </w:r>
          </w:p>
        </w:tc>
        <w:tc>
          <w:tcPr>
            <w:tcW w:w="709" w:type="dxa"/>
            <w:tcBorders>
              <w:top w:val="single" w:sz="4" w:space="0" w:color="000000"/>
              <w:left w:val="single" w:sz="4" w:space="0" w:color="000000"/>
              <w:bottom w:val="single" w:sz="4" w:space="0" w:color="000000"/>
              <w:right w:val="single" w:sz="4" w:space="0" w:color="000000"/>
            </w:tcBorders>
            <w:hideMark/>
          </w:tcPr>
          <w:p w14:paraId="619ADA92" w14:textId="39167C7B" w:rsidR="00CA51AB" w:rsidRPr="004B070C" w:rsidRDefault="00CA51AB" w:rsidP="00CA51AB">
            <w:pPr>
              <w:jc w:val="center"/>
              <w:rPr>
                <w:color w:val="00B050"/>
                <w:lang w:val="kk-KZ"/>
              </w:rPr>
            </w:pPr>
            <w:r>
              <w:t>8</w:t>
            </w:r>
          </w:p>
        </w:tc>
        <w:tc>
          <w:tcPr>
            <w:tcW w:w="1134" w:type="dxa"/>
            <w:tcBorders>
              <w:top w:val="single" w:sz="4" w:space="0" w:color="000000"/>
              <w:left w:val="single" w:sz="4" w:space="0" w:color="000000"/>
              <w:bottom w:val="single" w:sz="4" w:space="0" w:color="000000"/>
              <w:right w:val="single" w:sz="4" w:space="0" w:color="000000"/>
            </w:tcBorders>
            <w:hideMark/>
          </w:tcPr>
          <w:p w14:paraId="0CBFFF3E" w14:textId="2EB25606" w:rsidR="00CA51AB" w:rsidRPr="004B070C" w:rsidRDefault="00CA51AB" w:rsidP="00CA51AB">
            <w:pPr>
              <w:jc w:val="both"/>
              <w:rPr>
                <w:color w:val="00B050"/>
                <w:lang w:val="kk-KZ"/>
              </w:rPr>
            </w:pPr>
            <w:proofErr w:type="spellStart"/>
            <w:r w:rsidRPr="00602528">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3CAF9CBB" w14:textId="6D236550" w:rsidR="00CA51AB" w:rsidRPr="004B070C" w:rsidRDefault="005163F6" w:rsidP="00CA51AB">
            <w:pPr>
              <w:rPr>
                <w:color w:val="00B050"/>
                <w:lang w:val="kk-KZ"/>
              </w:rPr>
            </w:pPr>
            <w:proofErr w:type="spellStart"/>
            <w:r>
              <w:t>О</w:t>
            </w:r>
            <w:r w:rsidRPr="004D30AA">
              <w:t>ффлайн</w:t>
            </w:r>
            <w:proofErr w:type="spellEnd"/>
          </w:p>
        </w:tc>
      </w:tr>
      <w:tr w:rsidR="00CA51AB" w:rsidRPr="00A85018" w14:paraId="60D1002C" w14:textId="77777777" w:rsidTr="00A85018">
        <w:trPr>
          <w:jc w:val="center"/>
        </w:trPr>
        <w:tc>
          <w:tcPr>
            <w:tcW w:w="562" w:type="dxa"/>
            <w:tcBorders>
              <w:top w:val="single" w:sz="4" w:space="0" w:color="000000"/>
              <w:left w:val="single" w:sz="4" w:space="0" w:color="000000"/>
              <w:bottom w:val="single" w:sz="4" w:space="0" w:color="000000"/>
              <w:right w:val="single" w:sz="4" w:space="0" w:color="000000"/>
            </w:tcBorders>
          </w:tcPr>
          <w:p w14:paraId="36E9621B" w14:textId="7EEFF04A" w:rsidR="00CA51AB" w:rsidRPr="00A85018" w:rsidRDefault="00CA51AB" w:rsidP="00CA51AB">
            <w:pPr>
              <w:jc w:val="center"/>
              <w:rPr>
                <w:lang w:val="kk-KZ"/>
              </w:rPr>
            </w:pPr>
            <w:r w:rsidRPr="00A85018">
              <w:rPr>
                <w:lang w:val="kk-KZ"/>
              </w:rPr>
              <w:t>12</w:t>
            </w:r>
          </w:p>
        </w:tc>
        <w:tc>
          <w:tcPr>
            <w:tcW w:w="4253" w:type="dxa"/>
            <w:tcBorders>
              <w:top w:val="single" w:sz="4" w:space="0" w:color="000000"/>
              <w:left w:val="single" w:sz="4" w:space="0" w:color="000000"/>
              <w:bottom w:val="single" w:sz="4" w:space="0" w:color="000000"/>
              <w:right w:val="single" w:sz="4" w:space="0" w:color="000000"/>
            </w:tcBorders>
          </w:tcPr>
          <w:p w14:paraId="3265850B" w14:textId="0FEECCA3" w:rsidR="00CA51AB" w:rsidRPr="00A85018" w:rsidRDefault="00CA51AB" w:rsidP="00CA51AB">
            <w:pPr>
              <w:snapToGrid w:val="0"/>
              <w:contextualSpacing/>
              <w:jc w:val="both"/>
              <w:rPr>
                <w:rFonts w:eastAsia="Calibri"/>
                <w:b/>
                <w:lang w:val="kk-KZ"/>
              </w:rPr>
            </w:pPr>
            <w:r w:rsidRPr="00A85018">
              <w:rPr>
                <w:b/>
                <w:lang w:val="kk-KZ"/>
              </w:rPr>
              <w:t xml:space="preserve">6. </w:t>
            </w:r>
            <w:r>
              <w:rPr>
                <w:b/>
                <w:lang w:val="kk-KZ"/>
              </w:rPr>
              <w:t>М</w:t>
            </w:r>
            <w:r w:rsidRPr="00A85018">
              <w:rPr>
                <w:b/>
                <w:lang w:val="kk-KZ"/>
              </w:rPr>
              <w:t xml:space="preserve">ОӨЖ. </w:t>
            </w:r>
            <w:r w:rsidRPr="00A85018">
              <w:rPr>
                <w:lang w:val="kk-KZ"/>
              </w:rPr>
              <w:t>Ғаламтордағы генетикалық коллекциялардың дерекқоры бойынша мысалдар.</w:t>
            </w:r>
          </w:p>
        </w:tc>
        <w:tc>
          <w:tcPr>
            <w:tcW w:w="850" w:type="dxa"/>
            <w:tcBorders>
              <w:top w:val="single" w:sz="4" w:space="0" w:color="000000"/>
              <w:left w:val="single" w:sz="4" w:space="0" w:color="000000"/>
              <w:bottom w:val="single" w:sz="4" w:space="0" w:color="000000"/>
              <w:right w:val="single" w:sz="4" w:space="0" w:color="000000"/>
            </w:tcBorders>
          </w:tcPr>
          <w:p w14:paraId="7BADCBA9" w14:textId="73BA1DE5" w:rsidR="00CA51AB" w:rsidRPr="00C10B6A" w:rsidRDefault="00CA51AB" w:rsidP="00CA51AB">
            <w:pPr>
              <w:contextualSpacing/>
              <w:rPr>
                <w:rFonts w:eastAsia="Calibri"/>
                <w:color w:val="00B050"/>
                <w:lang w:val="kk-KZ"/>
              </w:rPr>
            </w:pPr>
            <w:r w:rsidRPr="00602528">
              <w:rPr>
                <w:color w:val="000000"/>
              </w:rPr>
              <w:t>ОН4</w:t>
            </w:r>
          </w:p>
        </w:tc>
        <w:tc>
          <w:tcPr>
            <w:tcW w:w="851" w:type="dxa"/>
            <w:tcBorders>
              <w:top w:val="single" w:sz="4" w:space="0" w:color="000000"/>
              <w:left w:val="single" w:sz="4" w:space="0" w:color="000000"/>
              <w:bottom w:val="single" w:sz="4" w:space="0" w:color="000000"/>
              <w:right w:val="single" w:sz="4" w:space="0" w:color="000000"/>
            </w:tcBorders>
          </w:tcPr>
          <w:p w14:paraId="4619D646" w14:textId="77777777" w:rsidR="00CA51AB" w:rsidRPr="00602528" w:rsidRDefault="00CA51AB" w:rsidP="00CA51AB">
            <w:pPr>
              <w:jc w:val="both"/>
            </w:pPr>
            <w:r w:rsidRPr="00602528">
              <w:t>ЖИ 4.1</w:t>
            </w:r>
          </w:p>
          <w:p w14:paraId="092AF885" w14:textId="683E0D79" w:rsidR="00CA51AB" w:rsidRPr="00A85018" w:rsidRDefault="00CA51AB" w:rsidP="00CA51AB">
            <w:pPr>
              <w:snapToGrid w:val="0"/>
              <w:jc w:val="both"/>
              <w:rPr>
                <w:color w:val="00B050"/>
                <w:lang w:val="kk-KZ"/>
              </w:rPr>
            </w:pPr>
            <w:r w:rsidRPr="00602528">
              <w:t>ЖИ 4.2</w:t>
            </w:r>
          </w:p>
        </w:tc>
        <w:tc>
          <w:tcPr>
            <w:tcW w:w="850" w:type="dxa"/>
            <w:tcBorders>
              <w:top w:val="single" w:sz="4" w:space="0" w:color="000000"/>
              <w:left w:val="single" w:sz="4" w:space="0" w:color="000000"/>
              <w:bottom w:val="single" w:sz="4" w:space="0" w:color="000000"/>
              <w:right w:val="single" w:sz="4" w:space="0" w:color="000000"/>
            </w:tcBorders>
          </w:tcPr>
          <w:p w14:paraId="508CC1A9" w14:textId="77777777" w:rsidR="00CA51AB" w:rsidRPr="00A85018" w:rsidRDefault="00CA51AB" w:rsidP="00CA51AB">
            <w:pPr>
              <w:jc w:val="center"/>
              <w:rPr>
                <w:color w:val="00B050"/>
                <w:lang w:val="kk-KZ"/>
              </w:rPr>
            </w:pPr>
          </w:p>
        </w:tc>
        <w:tc>
          <w:tcPr>
            <w:tcW w:w="709" w:type="dxa"/>
            <w:tcBorders>
              <w:top w:val="single" w:sz="4" w:space="0" w:color="000000"/>
              <w:left w:val="single" w:sz="4" w:space="0" w:color="000000"/>
              <w:bottom w:val="single" w:sz="4" w:space="0" w:color="000000"/>
              <w:right w:val="single" w:sz="4" w:space="0" w:color="000000"/>
            </w:tcBorders>
          </w:tcPr>
          <w:p w14:paraId="42EE44D7" w14:textId="6726F6F2" w:rsidR="00CA51AB" w:rsidRPr="00A85018" w:rsidRDefault="00B101E7" w:rsidP="00CA51AB">
            <w:pPr>
              <w:jc w:val="center"/>
              <w:rPr>
                <w:color w:val="00B050"/>
                <w:lang w:val="kk-KZ"/>
              </w:rPr>
            </w:pPr>
            <w:r>
              <w:t>30</w:t>
            </w:r>
          </w:p>
        </w:tc>
        <w:tc>
          <w:tcPr>
            <w:tcW w:w="1134" w:type="dxa"/>
            <w:tcBorders>
              <w:top w:val="single" w:sz="4" w:space="0" w:color="000000"/>
              <w:left w:val="single" w:sz="4" w:space="0" w:color="000000"/>
              <w:bottom w:val="single" w:sz="4" w:space="0" w:color="000000"/>
              <w:right w:val="single" w:sz="4" w:space="0" w:color="000000"/>
            </w:tcBorders>
          </w:tcPr>
          <w:p w14:paraId="49D3BAC8" w14:textId="77777777" w:rsidR="00CA51AB" w:rsidRPr="00A85018" w:rsidRDefault="00CA51AB" w:rsidP="00CA51AB">
            <w:pPr>
              <w:jc w:val="both"/>
              <w:rPr>
                <w:color w:val="00B050"/>
                <w:lang w:val="kk-KZ"/>
              </w:rPr>
            </w:pPr>
          </w:p>
        </w:tc>
        <w:tc>
          <w:tcPr>
            <w:tcW w:w="1418" w:type="dxa"/>
            <w:tcBorders>
              <w:top w:val="single" w:sz="4" w:space="0" w:color="000000"/>
              <w:left w:val="single" w:sz="4" w:space="0" w:color="000000"/>
              <w:bottom w:val="single" w:sz="4" w:space="0" w:color="000000"/>
              <w:right w:val="single" w:sz="4" w:space="0" w:color="000000"/>
            </w:tcBorders>
          </w:tcPr>
          <w:p w14:paraId="5AB159DB" w14:textId="667F9785" w:rsidR="00CA51AB" w:rsidRPr="00A85018" w:rsidRDefault="00E23263" w:rsidP="00CA51AB">
            <w:pPr>
              <w:rPr>
                <w:color w:val="00B050"/>
                <w:lang w:val="kk-KZ"/>
              </w:rPr>
            </w:pPr>
            <w:r>
              <w:rPr>
                <w:lang w:val="kk-KZ"/>
              </w:rPr>
              <w:t>MS Zoom-да бейне дәріс</w:t>
            </w:r>
            <w:r w:rsidRPr="00E23263">
              <w:rPr>
                <w:lang w:val="kk-KZ"/>
              </w:rPr>
              <w:t>/</w:t>
            </w:r>
            <w:r>
              <w:t xml:space="preserve"> </w:t>
            </w:r>
            <w:proofErr w:type="spellStart"/>
            <w:r>
              <w:t>о</w:t>
            </w:r>
            <w:r w:rsidRPr="004D30AA">
              <w:t>ффлайн</w:t>
            </w:r>
            <w:proofErr w:type="spellEnd"/>
          </w:p>
        </w:tc>
      </w:tr>
      <w:tr w:rsidR="00CA51AB" w:rsidRPr="005163F6" w14:paraId="66B23770"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0249AD59" w14:textId="77777777" w:rsidR="00CA51AB" w:rsidRPr="00A85018" w:rsidRDefault="00CA51AB" w:rsidP="00CA51AB">
            <w:pPr>
              <w:rPr>
                <w:lang w:val="kk-KZ"/>
              </w:rPr>
            </w:pPr>
            <w:r w:rsidRPr="00A85018">
              <w:rPr>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14:paraId="5F8BE248" w14:textId="0326244C" w:rsidR="00CA51AB" w:rsidRPr="00A85018" w:rsidRDefault="00CA51AB" w:rsidP="00CA51AB">
            <w:pPr>
              <w:snapToGrid w:val="0"/>
              <w:jc w:val="both"/>
              <w:rPr>
                <w:bCs/>
                <w:lang w:val="kk-KZ" w:eastAsia="ar-SA"/>
              </w:rPr>
            </w:pPr>
            <w:r w:rsidRPr="00A85018">
              <w:rPr>
                <w:b/>
                <w:bCs/>
                <w:lang w:val="kk-KZ" w:eastAsia="ar-SA"/>
              </w:rPr>
              <w:t>13 дәріс.</w:t>
            </w:r>
            <w:r w:rsidRPr="00A85018">
              <w:rPr>
                <w:bCs/>
                <w:lang w:val="kk-KZ" w:eastAsia="ar-SA"/>
              </w:rPr>
              <w:t xml:space="preserve"> Генетикалық талдауларда генетикалық коллекцияларды қолдану.</w:t>
            </w:r>
            <w:r w:rsidRPr="00A85018">
              <w:rPr>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474D1C8" w14:textId="706BD19A" w:rsidR="00CA51AB" w:rsidRPr="00C10B6A" w:rsidRDefault="00CA51AB" w:rsidP="00CA51AB">
            <w:pPr>
              <w:contextualSpacing/>
              <w:rPr>
                <w:rFonts w:eastAsia="Calibri"/>
                <w:color w:val="00B050"/>
                <w:lang w:val="kk-KZ"/>
              </w:rPr>
            </w:pPr>
            <w:r w:rsidRPr="00602528">
              <w:rPr>
                <w:color w:val="000000"/>
              </w:rPr>
              <w:t>ОН4</w:t>
            </w:r>
          </w:p>
        </w:tc>
        <w:tc>
          <w:tcPr>
            <w:tcW w:w="851" w:type="dxa"/>
            <w:tcBorders>
              <w:top w:val="single" w:sz="4" w:space="0" w:color="000000"/>
              <w:left w:val="single" w:sz="4" w:space="0" w:color="000000"/>
              <w:bottom w:val="single" w:sz="4" w:space="0" w:color="000000"/>
              <w:right w:val="single" w:sz="4" w:space="0" w:color="000000"/>
            </w:tcBorders>
          </w:tcPr>
          <w:p w14:paraId="7354E4F9" w14:textId="77777777" w:rsidR="00CA51AB" w:rsidRPr="00602528" w:rsidRDefault="00CA51AB" w:rsidP="00CA51AB">
            <w:pPr>
              <w:jc w:val="both"/>
            </w:pPr>
            <w:r w:rsidRPr="00602528">
              <w:t>ЖИ 4.1</w:t>
            </w:r>
          </w:p>
          <w:p w14:paraId="0E13A886" w14:textId="1AE1112E" w:rsidR="00CA51AB" w:rsidRPr="00E75E3E" w:rsidRDefault="00CA51AB" w:rsidP="00CA51AB">
            <w:pPr>
              <w:snapToGrid w:val="0"/>
              <w:jc w:val="both"/>
              <w:rPr>
                <w:color w:val="00B050"/>
                <w:lang w:val="kk-KZ"/>
              </w:rPr>
            </w:pPr>
            <w:r w:rsidRPr="00602528">
              <w:t>ЖИ 4.2</w:t>
            </w:r>
          </w:p>
        </w:tc>
        <w:tc>
          <w:tcPr>
            <w:tcW w:w="850" w:type="dxa"/>
            <w:tcBorders>
              <w:top w:val="single" w:sz="4" w:space="0" w:color="000000"/>
              <w:left w:val="single" w:sz="4" w:space="0" w:color="000000"/>
              <w:bottom w:val="single" w:sz="4" w:space="0" w:color="000000"/>
              <w:right w:val="single" w:sz="4" w:space="0" w:color="000000"/>
            </w:tcBorders>
          </w:tcPr>
          <w:p w14:paraId="2334DB8C" w14:textId="475CDAC4" w:rsidR="00CA51AB" w:rsidRPr="00E75E3E" w:rsidRDefault="00CA51AB" w:rsidP="00CA51AB">
            <w:pPr>
              <w:jc w:val="center"/>
              <w:rPr>
                <w:color w:val="00B050"/>
                <w:lang w:val="kk-KZ"/>
              </w:rPr>
            </w:pPr>
            <w:r w:rsidRPr="00602528">
              <w:t>1</w:t>
            </w:r>
          </w:p>
        </w:tc>
        <w:tc>
          <w:tcPr>
            <w:tcW w:w="709" w:type="dxa"/>
            <w:tcBorders>
              <w:top w:val="single" w:sz="4" w:space="0" w:color="000000"/>
              <w:left w:val="single" w:sz="4" w:space="0" w:color="000000"/>
              <w:bottom w:val="single" w:sz="4" w:space="0" w:color="000000"/>
              <w:right w:val="single" w:sz="4" w:space="0" w:color="000000"/>
            </w:tcBorders>
          </w:tcPr>
          <w:p w14:paraId="3DD74C8C" w14:textId="77777777" w:rsidR="00CA51AB" w:rsidRPr="00E75E3E" w:rsidRDefault="00CA51AB" w:rsidP="00CA51AB">
            <w:pPr>
              <w:jc w:val="center"/>
              <w:rPr>
                <w:color w:val="00B050"/>
                <w:lang w:val="kk-KZ"/>
              </w:rPr>
            </w:pPr>
          </w:p>
        </w:tc>
        <w:tc>
          <w:tcPr>
            <w:tcW w:w="1134" w:type="dxa"/>
            <w:tcBorders>
              <w:top w:val="single" w:sz="4" w:space="0" w:color="000000"/>
              <w:left w:val="single" w:sz="4" w:space="0" w:color="000000"/>
              <w:bottom w:val="single" w:sz="4" w:space="0" w:color="000000"/>
              <w:right w:val="single" w:sz="4" w:space="0" w:color="000000"/>
            </w:tcBorders>
          </w:tcPr>
          <w:p w14:paraId="07A063AA" w14:textId="77777777" w:rsidR="00CA51AB" w:rsidRPr="00E75E3E" w:rsidRDefault="00CA51AB" w:rsidP="00CA51AB">
            <w:pPr>
              <w:jc w:val="both"/>
              <w:rPr>
                <w:color w:val="00B05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2F1C2B34" w14:textId="176E27E0" w:rsidR="00CA51AB" w:rsidRPr="00C10B6A" w:rsidRDefault="005163F6" w:rsidP="00CA51AB">
            <w:pPr>
              <w:jc w:val="both"/>
              <w:rPr>
                <w:color w:val="00B050"/>
                <w:lang w:val="kk-KZ"/>
              </w:rPr>
            </w:pPr>
            <w:r>
              <w:rPr>
                <w:lang w:val="kk-KZ"/>
              </w:rPr>
              <w:t xml:space="preserve">MS </w:t>
            </w:r>
            <w:r w:rsidRPr="00A85018">
              <w:rPr>
                <w:lang w:val="kk-KZ"/>
              </w:rPr>
              <w:t>Zoom-да бейне дәріс</w:t>
            </w:r>
          </w:p>
        </w:tc>
      </w:tr>
      <w:tr w:rsidR="00CA51AB" w:rsidRPr="00C10B6A" w14:paraId="7C7ADEBB"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5E05C3D0" w14:textId="77777777" w:rsidR="00CA51AB" w:rsidRPr="00A85018" w:rsidRDefault="00CA51AB" w:rsidP="00CA51AB">
            <w:pPr>
              <w:jc w:val="center"/>
              <w:rPr>
                <w:lang w:val="kk-KZ"/>
              </w:rPr>
            </w:pPr>
            <w:r w:rsidRPr="00A85018">
              <w:rPr>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14:paraId="1E35F3A2" w14:textId="6B38DBF1" w:rsidR="00CA51AB" w:rsidRPr="00A85018" w:rsidRDefault="00CA51AB" w:rsidP="00CA51AB">
            <w:pPr>
              <w:snapToGrid w:val="0"/>
              <w:jc w:val="both"/>
              <w:rPr>
                <w:bCs/>
              </w:rPr>
            </w:pPr>
            <w:r w:rsidRPr="00A85018">
              <w:rPr>
                <w:b/>
                <w:bCs/>
                <w:lang w:val="kk-KZ"/>
              </w:rPr>
              <w:t>13 семинарлық сабақ.</w:t>
            </w:r>
            <w:r w:rsidRPr="00A85018">
              <w:rPr>
                <w:bCs/>
                <w:lang w:val="kk-KZ"/>
              </w:rPr>
              <w:t xml:space="preserve"> М</w:t>
            </w:r>
            <w:r w:rsidRPr="00A85018">
              <w:rPr>
                <w:lang w:val="kk-KZ"/>
              </w:rPr>
              <w:t xml:space="preserve">ал </w:t>
            </w:r>
            <w:r w:rsidRPr="00A85018">
              <w:rPr>
                <w:lang w:val="kk-KZ"/>
              </w:rPr>
              <w:lastRenderedPageBreak/>
              <w:t>шаруашылығындағы генетикалық талдау әдістері. Сұрақтарға жауап беру.</w:t>
            </w:r>
          </w:p>
        </w:tc>
        <w:tc>
          <w:tcPr>
            <w:tcW w:w="850" w:type="dxa"/>
            <w:tcBorders>
              <w:top w:val="single" w:sz="4" w:space="0" w:color="000000"/>
              <w:left w:val="single" w:sz="4" w:space="0" w:color="000000"/>
              <w:bottom w:val="single" w:sz="4" w:space="0" w:color="000000"/>
              <w:right w:val="single" w:sz="4" w:space="0" w:color="000000"/>
            </w:tcBorders>
          </w:tcPr>
          <w:p w14:paraId="16D04500" w14:textId="7946F012" w:rsidR="00CA51AB" w:rsidRPr="00C10B6A" w:rsidRDefault="00CA51AB" w:rsidP="00CA51AB">
            <w:pPr>
              <w:contextualSpacing/>
              <w:rPr>
                <w:rFonts w:eastAsia="Calibri"/>
                <w:color w:val="00B050"/>
                <w:lang w:val="kk-KZ"/>
              </w:rPr>
            </w:pPr>
            <w:r w:rsidRPr="00602528">
              <w:rPr>
                <w:color w:val="000000"/>
              </w:rPr>
              <w:lastRenderedPageBreak/>
              <w:t>ОН5</w:t>
            </w:r>
          </w:p>
        </w:tc>
        <w:tc>
          <w:tcPr>
            <w:tcW w:w="851" w:type="dxa"/>
            <w:tcBorders>
              <w:top w:val="single" w:sz="4" w:space="0" w:color="000000"/>
              <w:left w:val="single" w:sz="4" w:space="0" w:color="000000"/>
              <w:bottom w:val="single" w:sz="4" w:space="0" w:color="000000"/>
              <w:right w:val="single" w:sz="4" w:space="0" w:color="000000"/>
            </w:tcBorders>
          </w:tcPr>
          <w:p w14:paraId="3174CFF0" w14:textId="77777777" w:rsidR="00CA51AB" w:rsidRPr="00602528" w:rsidRDefault="00CA51AB" w:rsidP="00CA51AB">
            <w:pPr>
              <w:jc w:val="both"/>
            </w:pPr>
            <w:r w:rsidRPr="00602528">
              <w:t>ЖИ 5.1</w:t>
            </w:r>
          </w:p>
          <w:p w14:paraId="7CB92077" w14:textId="6959E527" w:rsidR="00CA51AB" w:rsidRPr="00C10B6A" w:rsidRDefault="00CA51AB" w:rsidP="00CA51AB">
            <w:pPr>
              <w:snapToGrid w:val="0"/>
              <w:jc w:val="both"/>
              <w:rPr>
                <w:color w:val="00B050"/>
              </w:rPr>
            </w:pPr>
            <w:r w:rsidRPr="00602528">
              <w:lastRenderedPageBreak/>
              <w:t>ЖИ 5.2</w:t>
            </w:r>
          </w:p>
        </w:tc>
        <w:tc>
          <w:tcPr>
            <w:tcW w:w="850" w:type="dxa"/>
            <w:tcBorders>
              <w:top w:val="single" w:sz="4" w:space="0" w:color="000000"/>
              <w:left w:val="single" w:sz="4" w:space="0" w:color="000000"/>
              <w:bottom w:val="single" w:sz="4" w:space="0" w:color="000000"/>
              <w:right w:val="single" w:sz="4" w:space="0" w:color="000000"/>
            </w:tcBorders>
          </w:tcPr>
          <w:p w14:paraId="651F7C2D" w14:textId="38B9077F" w:rsidR="00CA51AB" w:rsidRPr="00C10B6A" w:rsidRDefault="00CA51AB" w:rsidP="00CA51AB">
            <w:pPr>
              <w:jc w:val="center"/>
              <w:rPr>
                <w:color w:val="00B050"/>
              </w:rPr>
            </w:pPr>
            <w:r w:rsidRPr="00602528">
              <w:lastRenderedPageBreak/>
              <w:t>1</w:t>
            </w:r>
          </w:p>
        </w:tc>
        <w:tc>
          <w:tcPr>
            <w:tcW w:w="709" w:type="dxa"/>
            <w:tcBorders>
              <w:top w:val="single" w:sz="4" w:space="0" w:color="000000"/>
              <w:left w:val="single" w:sz="4" w:space="0" w:color="000000"/>
              <w:bottom w:val="single" w:sz="4" w:space="0" w:color="000000"/>
              <w:right w:val="single" w:sz="4" w:space="0" w:color="000000"/>
            </w:tcBorders>
          </w:tcPr>
          <w:p w14:paraId="03EBA970" w14:textId="2D61766B" w:rsidR="00CA51AB" w:rsidRPr="00C10B6A" w:rsidRDefault="00CA51AB" w:rsidP="00CA51AB">
            <w:pPr>
              <w:jc w:val="center"/>
              <w:rPr>
                <w:color w:val="00B050"/>
              </w:rPr>
            </w:pPr>
            <w:r>
              <w:t>8</w:t>
            </w:r>
          </w:p>
        </w:tc>
        <w:tc>
          <w:tcPr>
            <w:tcW w:w="1134" w:type="dxa"/>
            <w:tcBorders>
              <w:top w:val="single" w:sz="4" w:space="0" w:color="000000"/>
              <w:left w:val="single" w:sz="4" w:space="0" w:color="000000"/>
              <w:bottom w:val="single" w:sz="4" w:space="0" w:color="000000"/>
              <w:right w:val="single" w:sz="4" w:space="0" w:color="000000"/>
            </w:tcBorders>
          </w:tcPr>
          <w:p w14:paraId="02CFCE10" w14:textId="0F08B433" w:rsidR="00CA51AB" w:rsidRPr="00C10B6A" w:rsidRDefault="00CA51AB" w:rsidP="00CA51AB">
            <w:pPr>
              <w:jc w:val="both"/>
              <w:rPr>
                <w:color w:val="00B050"/>
              </w:rPr>
            </w:pPr>
            <w:proofErr w:type="spellStart"/>
            <w:r w:rsidRPr="00602528">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7920DAE8" w14:textId="558A3EA8" w:rsidR="00CA51AB" w:rsidRPr="00C10B6A" w:rsidRDefault="005163F6" w:rsidP="00CA51AB">
            <w:pPr>
              <w:rPr>
                <w:color w:val="00B050"/>
              </w:rPr>
            </w:pPr>
            <w:proofErr w:type="spellStart"/>
            <w:r>
              <w:t>О</w:t>
            </w:r>
            <w:r w:rsidRPr="004D30AA">
              <w:t>ффлайн</w:t>
            </w:r>
            <w:proofErr w:type="spellEnd"/>
          </w:p>
        </w:tc>
      </w:tr>
      <w:tr w:rsidR="00CA51AB" w:rsidRPr="005163F6" w14:paraId="52E3C8F9"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10BFA4CC" w14:textId="77777777" w:rsidR="00CA51AB" w:rsidRPr="00A85018" w:rsidRDefault="00CA51AB" w:rsidP="00CA51AB">
            <w:pPr>
              <w:jc w:val="center"/>
            </w:pPr>
            <w:r w:rsidRPr="00A85018">
              <w:lastRenderedPageBreak/>
              <w:t>14</w:t>
            </w:r>
          </w:p>
        </w:tc>
        <w:tc>
          <w:tcPr>
            <w:tcW w:w="4253" w:type="dxa"/>
            <w:tcBorders>
              <w:top w:val="single" w:sz="4" w:space="0" w:color="000000"/>
              <w:left w:val="single" w:sz="4" w:space="0" w:color="000000"/>
              <w:bottom w:val="single" w:sz="4" w:space="0" w:color="000000"/>
              <w:right w:val="single" w:sz="4" w:space="0" w:color="000000"/>
            </w:tcBorders>
            <w:hideMark/>
          </w:tcPr>
          <w:p w14:paraId="2321D923" w14:textId="2629C4C3" w:rsidR="00CA51AB" w:rsidRPr="00A85018" w:rsidRDefault="00CA51AB" w:rsidP="00CA51AB">
            <w:pPr>
              <w:snapToGrid w:val="0"/>
              <w:jc w:val="both"/>
              <w:rPr>
                <w:b/>
                <w:bCs/>
                <w:lang w:val="kk-KZ" w:eastAsia="ar-SA"/>
              </w:rPr>
            </w:pPr>
            <w:r w:rsidRPr="00A85018">
              <w:rPr>
                <w:b/>
                <w:bCs/>
                <w:lang w:val="kk-KZ" w:eastAsia="ar-SA"/>
              </w:rPr>
              <w:t xml:space="preserve">14 дәріс. </w:t>
            </w:r>
            <w:r w:rsidRPr="00A85018">
              <w:rPr>
                <w:bCs/>
                <w:lang w:val="kk-KZ" w:eastAsia="ar-SA"/>
              </w:rPr>
              <w:t xml:space="preserve">Қолайсыз экологиялық аймақ тұрғындарын генетикалық мониторингілеу әдістері </w:t>
            </w:r>
            <w:r w:rsidRPr="00A85018">
              <w:rPr>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493E1F0" w14:textId="7FD52607" w:rsidR="00CA51AB" w:rsidRPr="00C10B6A" w:rsidRDefault="00CA51AB" w:rsidP="00CA51AB">
            <w:pPr>
              <w:contextualSpacing/>
              <w:rPr>
                <w:rFonts w:eastAsia="Calibri"/>
                <w:color w:val="00B050"/>
                <w:lang w:val="kk-KZ"/>
              </w:rPr>
            </w:pPr>
            <w:r w:rsidRPr="00602528">
              <w:rPr>
                <w:color w:val="000000"/>
              </w:rPr>
              <w:t>ОН5</w:t>
            </w:r>
          </w:p>
        </w:tc>
        <w:tc>
          <w:tcPr>
            <w:tcW w:w="851" w:type="dxa"/>
            <w:tcBorders>
              <w:top w:val="single" w:sz="4" w:space="0" w:color="000000"/>
              <w:left w:val="single" w:sz="4" w:space="0" w:color="000000"/>
              <w:bottom w:val="single" w:sz="4" w:space="0" w:color="000000"/>
              <w:right w:val="single" w:sz="4" w:space="0" w:color="000000"/>
            </w:tcBorders>
          </w:tcPr>
          <w:p w14:paraId="2F20DD4B" w14:textId="77777777" w:rsidR="00CA51AB" w:rsidRPr="00602528" w:rsidRDefault="00CA51AB" w:rsidP="00CA51AB">
            <w:pPr>
              <w:jc w:val="both"/>
            </w:pPr>
            <w:r w:rsidRPr="00602528">
              <w:t>ЖИ 5.1</w:t>
            </w:r>
          </w:p>
          <w:p w14:paraId="42ABCA50" w14:textId="1AD65EBD" w:rsidR="00CA51AB" w:rsidRPr="00C10B6A" w:rsidRDefault="00CA51AB" w:rsidP="00CA51AB">
            <w:pPr>
              <w:snapToGrid w:val="0"/>
              <w:jc w:val="both"/>
              <w:rPr>
                <w:color w:val="00B050"/>
              </w:rPr>
            </w:pPr>
            <w:r w:rsidRPr="00602528">
              <w:t>ЖИ 5.2</w:t>
            </w:r>
          </w:p>
        </w:tc>
        <w:tc>
          <w:tcPr>
            <w:tcW w:w="850" w:type="dxa"/>
            <w:tcBorders>
              <w:top w:val="single" w:sz="4" w:space="0" w:color="000000"/>
              <w:left w:val="single" w:sz="4" w:space="0" w:color="000000"/>
              <w:bottom w:val="single" w:sz="4" w:space="0" w:color="000000"/>
              <w:right w:val="single" w:sz="4" w:space="0" w:color="000000"/>
            </w:tcBorders>
          </w:tcPr>
          <w:p w14:paraId="537D3FF2" w14:textId="2CFD3FFE" w:rsidR="00CA51AB" w:rsidRPr="00C10B6A" w:rsidRDefault="00CA51AB" w:rsidP="00CA51AB">
            <w:pPr>
              <w:jc w:val="center"/>
              <w:rPr>
                <w:color w:val="00B050"/>
              </w:rPr>
            </w:pPr>
            <w:r w:rsidRPr="00602528">
              <w:t>1</w:t>
            </w:r>
          </w:p>
        </w:tc>
        <w:tc>
          <w:tcPr>
            <w:tcW w:w="709" w:type="dxa"/>
            <w:tcBorders>
              <w:top w:val="single" w:sz="4" w:space="0" w:color="000000"/>
              <w:left w:val="single" w:sz="4" w:space="0" w:color="000000"/>
              <w:bottom w:val="single" w:sz="4" w:space="0" w:color="000000"/>
              <w:right w:val="single" w:sz="4" w:space="0" w:color="000000"/>
            </w:tcBorders>
          </w:tcPr>
          <w:p w14:paraId="070AFB70" w14:textId="77777777" w:rsidR="00CA51AB" w:rsidRPr="00C10B6A" w:rsidRDefault="00CA51AB" w:rsidP="00CA51AB">
            <w:pPr>
              <w:jc w:val="center"/>
              <w:rPr>
                <w:color w:val="00B050"/>
              </w:rPr>
            </w:pPr>
          </w:p>
        </w:tc>
        <w:tc>
          <w:tcPr>
            <w:tcW w:w="1134" w:type="dxa"/>
            <w:tcBorders>
              <w:top w:val="single" w:sz="4" w:space="0" w:color="000000"/>
              <w:left w:val="single" w:sz="4" w:space="0" w:color="000000"/>
              <w:bottom w:val="single" w:sz="4" w:space="0" w:color="000000"/>
              <w:right w:val="single" w:sz="4" w:space="0" w:color="000000"/>
            </w:tcBorders>
          </w:tcPr>
          <w:p w14:paraId="4B5CA6F8" w14:textId="77777777" w:rsidR="00CA51AB" w:rsidRPr="00C10B6A" w:rsidRDefault="00CA51AB" w:rsidP="00CA51AB">
            <w:pPr>
              <w:rPr>
                <w:color w:val="00B050"/>
              </w:rPr>
            </w:pPr>
          </w:p>
        </w:tc>
        <w:tc>
          <w:tcPr>
            <w:tcW w:w="1418" w:type="dxa"/>
            <w:tcBorders>
              <w:top w:val="single" w:sz="4" w:space="0" w:color="000000"/>
              <w:left w:val="single" w:sz="4" w:space="0" w:color="000000"/>
              <w:bottom w:val="single" w:sz="4" w:space="0" w:color="000000"/>
              <w:right w:val="single" w:sz="4" w:space="0" w:color="000000"/>
            </w:tcBorders>
            <w:hideMark/>
          </w:tcPr>
          <w:p w14:paraId="3C7E432C" w14:textId="2A2AF211" w:rsidR="00CA51AB" w:rsidRPr="00C10B6A" w:rsidRDefault="005163F6" w:rsidP="00CA51AB">
            <w:pPr>
              <w:rPr>
                <w:color w:val="00B050"/>
                <w:lang w:val="kk-KZ"/>
              </w:rPr>
            </w:pPr>
            <w:r>
              <w:rPr>
                <w:lang w:val="kk-KZ"/>
              </w:rPr>
              <w:t xml:space="preserve">MS </w:t>
            </w:r>
            <w:r w:rsidRPr="00A85018">
              <w:rPr>
                <w:lang w:val="kk-KZ"/>
              </w:rPr>
              <w:t>Zoom-да бейне дәріс</w:t>
            </w:r>
          </w:p>
        </w:tc>
      </w:tr>
      <w:tr w:rsidR="00CA51AB" w:rsidRPr="00C10B6A" w14:paraId="745FA464"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07A1D812" w14:textId="77777777" w:rsidR="00CA51AB" w:rsidRPr="00A85018" w:rsidRDefault="00CA51AB" w:rsidP="00CA51AB">
            <w:pPr>
              <w:jc w:val="center"/>
            </w:pPr>
            <w:r w:rsidRPr="00A85018">
              <w:t>14</w:t>
            </w:r>
          </w:p>
        </w:tc>
        <w:tc>
          <w:tcPr>
            <w:tcW w:w="4253" w:type="dxa"/>
            <w:tcBorders>
              <w:top w:val="single" w:sz="4" w:space="0" w:color="000000"/>
              <w:left w:val="single" w:sz="4" w:space="0" w:color="000000"/>
              <w:bottom w:val="single" w:sz="4" w:space="0" w:color="000000"/>
              <w:right w:val="single" w:sz="4" w:space="0" w:color="000000"/>
            </w:tcBorders>
            <w:hideMark/>
          </w:tcPr>
          <w:p w14:paraId="66EAD552" w14:textId="30A9A39C" w:rsidR="00CA51AB" w:rsidRPr="00A85018" w:rsidRDefault="00CA51AB" w:rsidP="00CA51AB">
            <w:pPr>
              <w:snapToGrid w:val="0"/>
              <w:jc w:val="both"/>
              <w:rPr>
                <w:b/>
                <w:bCs/>
              </w:rPr>
            </w:pPr>
            <w:r w:rsidRPr="00A85018">
              <w:rPr>
                <w:b/>
                <w:bCs/>
                <w:lang w:val="kk-KZ"/>
              </w:rPr>
              <w:t xml:space="preserve">14 семинарлық сабақ. </w:t>
            </w:r>
            <w:r w:rsidRPr="00A85018">
              <w:rPr>
                <w:bCs/>
                <w:lang w:val="kk-KZ"/>
              </w:rPr>
              <w:t>Адамға қоршаған ортаның биогенді факторлары мен химиялық, радиациялық әсерлерді генетикалық мониторингілеу. Сұрақтарға жауап.</w:t>
            </w:r>
          </w:p>
        </w:tc>
        <w:tc>
          <w:tcPr>
            <w:tcW w:w="850" w:type="dxa"/>
            <w:tcBorders>
              <w:top w:val="single" w:sz="4" w:space="0" w:color="000000"/>
              <w:left w:val="single" w:sz="4" w:space="0" w:color="000000"/>
              <w:bottom w:val="single" w:sz="4" w:space="0" w:color="000000"/>
              <w:right w:val="single" w:sz="4" w:space="0" w:color="000000"/>
            </w:tcBorders>
          </w:tcPr>
          <w:p w14:paraId="5A06A020" w14:textId="5632A861" w:rsidR="00CA51AB" w:rsidRPr="00C10B6A" w:rsidRDefault="00CA51AB" w:rsidP="00CA51AB">
            <w:pPr>
              <w:contextualSpacing/>
              <w:rPr>
                <w:rFonts w:eastAsia="Calibri"/>
                <w:color w:val="00B050"/>
                <w:lang w:val="kk-KZ"/>
              </w:rPr>
            </w:pPr>
            <w:r w:rsidRPr="00602528">
              <w:rPr>
                <w:color w:val="000000"/>
              </w:rPr>
              <w:t>ОН5</w:t>
            </w:r>
          </w:p>
        </w:tc>
        <w:tc>
          <w:tcPr>
            <w:tcW w:w="851" w:type="dxa"/>
            <w:tcBorders>
              <w:top w:val="single" w:sz="4" w:space="0" w:color="000000"/>
              <w:left w:val="single" w:sz="4" w:space="0" w:color="000000"/>
              <w:bottom w:val="single" w:sz="4" w:space="0" w:color="000000"/>
              <w:right w:val="single" w:sz="4" w:space="0" w:color="000000"/>
            </w:tcBorders>
          </w:tcPr>
          <w:p w14:paraId="70727604" w14:textId="77777777" w:rsidR="00CA51AB" w:rsidRPr="00602528" w:rsidRDefault="00CA51AB" w:rsidP="00CA51AB">
            <w:pPr>
              <w:jc w:val="both"/>
            </w:pPr>
            <w:r w:rsidRPr="00602528">
              <w:t>ЖИ 5.1</w:t>
            </w:r>
          </w:p>
          <w:p w14:paraId="04EE5A29" w14:textId="72265D0E" w:rsidR="00CA51AB" w:rsidRPr="00C10B6A" w:rsidRDefault="00CA51AB" w:rsidP="00CA51AB">
            <w:pPr>
              <w:snapToGrid w:val="0"/>
              <w:jc w:val="both"/>
              <w:rPr>
                <w:color w:val="00B050"/>
              </w:rPr>
            </w:pPr>
            <w:r w:rsidRPr="00602528">
              <w:t>ЖИ 5.2</w:t>
            </w:r>
          </w:p>
        </w:tc>
        <w:tc>
          <w:tcPr>
            <w:tcW w:w="850" w:type="dxa"/>
            <w:tcBorders>
              <w:top w:val="single" w:sz="4" w:space="0" w:color="000000"/>
              <w:left w:val="single" w:sz="4" w:space="0" w:color="000000"/>
              <w:bottom w:val="single" w:sz="4" w:space="0" w:color="000000"/>
              <w:right w:val="single" w:sz="4" w:space="0" w:color="000000"/>
            </w:tcBorders>
          </w:tcPr>
          <w:p w14:paraId="47059529" w14:textId="44CCC79D" w:rsidR="00CA51AB" w:rsidRPr="00C10B6A" w:rsidRDefault="00CA51AB" w:rsidP="00CA51AB">
            <w:pPr>
              <w:jc w:val="center"/>
              <w:rPr>
                <w:color w:val="00B050"/>
              </w:rPr>
            </w:pPr>
            <w:r>
              <w:t>2</w:t>
            </w:r>
          </w:p>
        </w:tc>
        <w:tc>
          <w:tcPr>
            <w:tcW w:w="709" w:type="dxa"/>
            <w:tcBorders>
              <w:top w:val="single" w:sz="4" w:space="0" w:color="000000"/>
              <w:left w:val="single" w:sz="4" w:space="0" w:color="000000"/>
              <w:bottom w:val="single" w:sz="4" w:space="0" w:color="000000"/>
              <w:right w:val="single" w:sz="4" w:space="0" w:color="000000"/>
            </w:tcBorders>
          </w:tcPr>
          <w:p w14:paraId="3C381D90" w14:textId="7F12B0AB" w:rsidR="00CA51AB" w:rsidRPr="00C10B6A" w:rsidRDefault="00CA51AB" w:rsidP="00CA51AB">
            <w:pPr>
              <w:jc w:val="center"/>
              <w:rPr>
                <w:color w:val="00B050"/>
              </w:rPr>
            </w:pPr>
            <w:r>
              <w:t>8</w:t>
            </w:r>
          </w:p>
        </w:tc>
        <w:tc>
          <w:tcPr>
            <w:tcW w:w="1134" w:type="dxa"/>
            <w:tcBorders>
              <w:top w:val="single" w:sz="4" w:space="0" w:color="000000"/>
              <w:left w:val="single" w:sz="4" w:space="0" w:color="000000"/>
              <w:bottom w:val="single" w:sz="4" w:space="0" w:color="000000"/>
              <w:right w:val="single" w:sz="4" w:space="0" w:color="000000"/>
            </w:tcBorders>
          </w:tcPr>
          <w:p w14:paraId="4FD2E4B8" w14:textId="0B1079C6" w:rsidR="00CA51AB" w:rsidRPr="00C10B6A" w:rsidRDefault="00CA51AB" w:rsidP="00CA51AB">
            <w:pPr>
              <w:jc w:val="both"/>
              <w:rPr>
                <w:color w:val="00B050"/>
              </w:rPr>
            </w:pPr>
            <w:proofErr w:type="spellStart"/>
            <w:r w:rsidRPr="00602528">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689D44A7" w14:textId="1A133A17" w:rsidR="00CA51AB" w:rsidRPr="00C10B6A" w:rsidRDefault="005163F6" w:rsidP="00CA51AB">
            <w:pPr>
              <w:rPr>
                <w:color w:val="00B050"/>
              </w:rPr>
            </w:pPr>
            <w:proofErr w:type="spellStart"/>
            <w:r>
              <w:t>О</w:t>
            </w:r>
            <w:r w:rsidRPr="004D30AA">
              <w:t>ффлайн</w:t>
            </w:r>
            <w:proofErr w:type="spellEnd"/>
          </w:p>
        </w:tc>
      </w:tr>
      <w:tr w:rsidR="00CA51AB" w:rsidRPr="00C10B6A" w14:paraId="2E23EBC2" w14:textId="77777777" w:rsidTr="002E458A">
        <w:trPr>
          <w:jc w:val="center"/>
        </w:trPr>
        <w:tc>
          <w:tcPr>
            <w:tcW w:w="562" w:type="dxa"/>
            <w:tcBorders>
              <w:top w:val="single" w:sz="4" w:space="0" w:color="000000"/>
              <w:left w:val="single" w:sz="4" w:space="0" w:color="000000"/>
              <w:bottom w:val="single" w:sz="4" w:space="0" w:color="000000"/>
              <w:right w:val="single" w:sz="4" w:space="0" w:color="000000"/>
            </w:tcBorders>
          </w:tcPr>
          <w:p w14:paraId="7495C573" w14:textId="77777777" w:rsidR="00CA51AB" w:rsidRPr="00A85018" w:rsidRDefault="00CA51AB" w:rsidP="00CA51AB">
            <w:pPr>
              <w:jc w:val="center"/>
            </w:pPr>
          </w:p>
        </w:tc>
        <w:tc>
          <w:tcPr>
            <w:tcW w:w="4253" w:type="dxa"/>
            <w:tcBorders>
              <w:top w:val="single" w:sz="4" w:space="0" w:color="000000"/>
              <w:left w:val="single" w:sz="4" w:space="0" w:color="000000"/>
              <w:bottom w:val="single" w:sz="4" w:space="0" w:color="000000"/>
              <w:right w:val="single" w:sz="4" w:space="0" w:color="000000"/>
            </w:tcBorders>
          </w:tcPr>
          <w:p w14:paraId="30C4B11C" w14:textId="0D7E5FB0" w:rsidR="00CA51AB" w:rsidRPr="00A85018" w:rsidRDefault="00CA51AB" w:rsidP="00CA51AB">
            <w:pPr>
              <w:snapToGrid w:val="0"/>
              <w:jc w:val="both"/>
              <w:rPr>
                <w:b/>
                <w:bCs/>
                <w:lang w:val="kk-KZ"/>
              </w:rPr>
            </w:pPr>
            <w:r w:rsidRPr="00A85018">
              <w:rPr>
                <w:b/>
              </w:rPr>
              <w:t>7</w:t>
            </w:r>
            <w:r w:rsidRPr="00A85018">
              <w:rPr>
                <w:b/>
                <w:lang w:val="kk-KZ"/>
              </w:rPr>
              <w:t>.</w:t>
            </w:r>
            <w:r w:rsidRPr="00A85018">
              <w:rPr>
                <w:b/>
              </w:rPr>
              <w:t xml:space="preserve"> </w:t>
            </w:r>
            <w:r>
              <w:rPr>
                <w:b/>
                <w:lang w:val="kk-KZ"/>
              </w:rPr>
              <w:t>М</w:t>
            </w:r>
            <w:r w:rsidRPr="00A85018">
              <w:rPr>
                <w:b/>
                <w:lang w:val="kk-KZ"/>
              </w:rPr>
              <w:t xml:space="preserve">ОӨЖ. </w:t>
            </w:r>
            <w:r w:rsidRPr="00A85018">
              <w:rPr>
                <w:lang w:val="kk-KZ"/>
              </w:rPr>
              <w:t>Медицина және фармакология  саласындағы мәселелерді шешу үшін генетикалық әдістерді қолдану мысалдары.</w:t>
            </w:r>
          </w:p>
        </w:tc>
        <w:tc>
          <w:tcPr>
            <w:tcW w:w="850" w:type="dxa"/>
            <w:tcBorders>
              <w:top w:val="single" w:sz="4" w:space="0" w:color="000000"/>
              <w:left w:val="single" w:sz="4" w:space="0" w:color="000000"/>
              <w:bottom w:val="single" w:sz="4" w:space="0" w:color="000000"/>
              <w:right w:val="single" w:sz="4" w:space="0" w:color="000000"/>
            </w:tcBorders>
          </w:tcPr>
          <w:p w14:paraId="04CB3B0B" w14:textId="7DD8F7A3" w:rsidR="00CA51AB" w:rsidRPr="00C10B6A" w:rsidRDefault="00CA51AB" w:rsidP="00CA51AB">
            <w:pPr>
              <w:contextualSpacing/>
              <w:rPr>
                <w:rFonts w:eastAsia="Calibri"/>
                <w:color w:val="00B050"/>
                <w:lang w:val="kk-KZ"/>
              </w:rPr>
            </w:pPr>
          </w:p>
        </w:tc>
        <w:tc>
          <w:tcPr>
            <w:tcW w:w="851" w:type="dxa"/>
            <w:tcBorders>
              <w:top w:val="single" w:sz="4" w:space="0" w:color="000000"/>
              <w:left w:val="single" w:sz="4" w:space="0" w:color="000000"/>
              <w:bottom w:val="single" w:sz="4" w:space="0" w:color="000000"/>
              <w:right w:val="single" w:sz="4" w:space="0" w:color="000000"/>
            </w:tcBorders>
          </w:tcPr>
          <w:p w14:paraId="03A4CD7F" w14:textId="0F95B8A3" w:rsidR="00CA51AB" w:rsidRPr="00C10B6A" w:rsidRDefault="00CA51AB" w:rsidP="00CA51AB">
            <w:pPr>
              <w:snapToGrid w:val="0"/>
              <w:jc w:val="both"/>
              <w:rPr>
                <w:color w:val="00B050"/>
              </w:rPr>
            </w:pPr>
          </w:p>
        </w:tc>
        <w:tc>
          <w:tcPr>
            <w:tcW w:w="850" w:type="dxa"/>
            <w:tcBorders>
              <w:top w:val="single" w:sz="4" w:space="0" w:color="000000"/>
              <w:left w:val="single" w:sz="4" w:space="0" w:color="000000"/>
              <w:bottom w:val="single" w:sz="4" w:space="0" w:color="000000"/>
              <w:right w:val="single" w:sz="4" w:space="0" w:color="000000"/>
            </w:tcBorders>
          </w:tcPr>
          <w:p w14:paraId="646C32F6" w14:textId="77777777" w:rsidR="00CA51AB" w:rsidRPr="00C10B6A" w:rsidRDefault="00CA51AB" w:rsidP="00CA51AB">
            <w:pPr>
              <w:jc w:val="center"/>
              <w:rPr>
                <w:color w:val="00B050"/>
              </w:rPr>
            </w:pPr>
          </w:p>
        </w:tc>
        <w:tc>
          <w:tcPr>
            <w:tcW w:w="709" w:type="dxa"/>
            <w:tcBorders>
              <w:top w:val="single" w:sz="4" w:space="0" w:color="000000"/>
              <w:left w:val="single" w:sz="4" w:space="0" w:color="000000"/>
              <w:bottom w:val="single" w:sz="4" w:space="0" w:color="000000"/>
              <w:right w:val="single" w:sz="4" w:space="0" w:color="000000"/>
            </w:tcBorders>
          </w:tcPr>
          <w:p w14:paraId="25EBFF8E" w14:textId="5CDCA26A" w:rsidR="00CA51AB" w:rsidRPr="00B101E7" w:rsidRDefault="00B101E7" w:rsidP="00CA51AB">
            <w:pPr>
              <w:jc w:val="center"/>
              <w:rPr>
                <w:color w:val="000000" w:themeColor="text1"/>
              </w:rPr>
            </w:pPr>
            <w:r>
              <w:rPr>
                <w:color w:val="000000" w:themeColor="text1"/>
              </w:rPr>
              <w:t>30</w:t>
            </w:r>
          </w:p>
        </w:tc>
        <w:tc>
          <w:tcPr>
            <w:tcW w:w="1134" w:type="dxa"/>
            <w:tcBorders>
              <w:top w:val="single" w:sz="4" w:space="0" w:color="000000"/>
              <w:left w:val="single" w:sz="4" w:space="0" w:color="000000"/>
              <w:bottom w:val="single" w:sz="4" w:space="0" w:color="000000"/>
              <w:right w:val="single" w:sz="4" w:space="0" w:color="000000"/>
            </w:tcBorders>
          </w:tcPr>
          <w:p w14:paraId="69B7AB8C" w14:textId="77777777" w:rsidR="00CA51AB" w:rsidRPr="00C10B6A" w:rsidRDefault="00CA51AB" w:rsidP="00CA51AB">
            <w:pPr>
              <w:jc w:val="both"/>
              <w:rPr>
                <w:color w:val="00B050"/>
              </w:rPr>
            </w:pPr>
          </w:p>
        </w:tc>
        <w:tc>
          <w:tcPr>
            <w:tcW w:w="1418" w:type="dxa"/>
            <w:tcBorders>
              <w:top w:val="single" w:sz="4" w:space="0" w:color="000000"/>
              <w:left w:val="single" w:sz="4" w:space="0" w:color="000000"/>
              <w:bottom w:val="single" w:sz="4" w:space="0" w:color="000000"/>
              <w:right w:val="single" w:sz="4" w:space="0" w:color="000000"/>
            </w:tcBorders>
          </w:tcPr>
          <w:p w14:paraId="463D0635" w14:textId="47E4A8B3" w:rsidR="00CA51AB" w:rsidRPr="00C10B6A" w:rsidRDefault="00E23263" w:rsidP="00CA51AB">
            <w:pPr>
              <w:rPr>
                <w:color w:val="00B050"/>
                <w:lang w:val="kk-KZ"/>
              </w:rPr>
            </w:pPr>
            <w:r>
              <w:rPr>
                <w:lang w:val="kk-KZ"/>
              </w:rPr>
              <w:t>MS Zoom-да бейне дәріс</w:t>
            </w:r>
            <w:r w:rsidRPr="00E23263">
              <w:rPr>
                <w:lang w:val="kk-KZ"/>
              </w:rPr>
              <w:t>/</w:t>
            </w:r>
            <w:r>
              <w:t xml:space="preserve"> о</w:t>
            </w:r>
            <w:r w:rsidRPr="004D30AA">
              <w:t>ффлайн</w:t>
            </w:r>
            <w:bookmarkStart w:id="0" w:name="_GoBack"/>
            <w:bookmarkEnd w:id="0"/>
          </w:p>
        </w:tc>
      </w:tr>
      <w:tr w:rsidR="00CA51AB" w:rsidRPr="005163F6" w14:paraId="03EAB92B"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1432757C" w14:textId="77777777" w:rsidR="00CA51AB" w:rsidRPr="00A85018" w:rsidRDefault="00CA51AB" w:rsidP="00CA51AB">
            <w:pPr>
              <w:jc w:val="center"/>
            </w:pPr>
            <w:r w:rsidRPr="00A85018">
              <w:t>15</w:t>
            </w:r>
          </w:p>
        </w:tc>
        <w:tc>
          <w:tcPr>
            <w:tcW w:w="4253" w:type="dxa"/>
            <w:tcBorders>
              <w:top w:val="single" w:sz="4" w:space="0" w:color="000000"/>
              <w:left w:val="single" w:sz="4" w:space="0" w:color="000000"/>
              <w:bottom w:val="single" w:sz="4" w:space="0" w:color="000000"/>
              <w:right w:val="single" w:sz="4" w:space="0" w:color="000000"/>
            </w:tcBorders>
          </w:tcPr>
          <w:p w14:paraId="6ED1D1E9" w14:textId="548B9213" w:rsidR="00CA51AB" w:rsidRPr="00A85018" w:rsidRDefault="00CA51AB" w:rsidP="00CA51AB">
            <w:pPr>
              <w:snapToGrid w:val="0"/>
              <w:jc w:val="both"/>
              <w:rPr>
                <w:bCs/>
                <w:lang w:val="kk-KZ" w:eastAsia="ar-SA"/>
              </w:rPr>
            </w:pPr>
            <w:r w:rsidRPr="00A85018">
              <w:rPr>
                <w:b/>
                <w:bCs/>
                <w:lang w:val="kk-KZ" w:eastAsia="ar-SA"/>
              </w:rPr>
              <w:t xml:space="preserve">15 дәріс. </w:t>
            </w:r>
            <w:r w:rsidRPr="00A85018">
              <w:rPr>
                <w:bCs/>
                <w:lang w:val="kk-KZ" w:eastAsia="ar-SA"/>
              </w:rPr>
              <w:t>Молекулалық медицинаның өзекті мәселелері</w:t>
            </w:r>
            <w:r w:rsidRPr="00A85018">
              <w:rPr>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26EDCDF" w14:textId="648B63B1" w:rsidR="00CA51AB" w:rsidRPr="00C10B6A" w:rsidRDefault="00CA51AB" w:rsidP="00CA51AB">
            <w:pPr>
              <w:contextualSpacing/>
              <w:rPr>
                <w:rFonts w:eastAsia="Calibri"/>
                <w:color w:val="00B050"/>
                <w:lang w:val="kk-KZ"/>
              </w:rPr>
            </w:pPr>
            <w:r w:rsidRPr="00602528">
              <w:rPr>
                <w:color w:val="000000"/>
              </w:rPr>
              <w:t>ОН5</w:t>
            </w:r>
          </w:p>
        </w:tc>
        <w:tc>
          <w:tcPr>
            <w:tcW w:w="851" w:type="dxa"/>
            <w:tcBorders>
              <w:top w:val="single" w:sz="4" w:space="0" w:color="000000"/>
              <w:left w:val="single" w:sz="4" w:space="0" w:color="000000"/>
              <w:bottom w:val="single" w:sz="4" w:space="0" w:color="000000"/>
              <w:right w:val="single" w:sz="4" w:space="0" w:color="000000"/>
            </w:tcBorders>
          </w:tcPr>
          <w:p w14:paraId="527C6BF8" w14:textId="77777777" w:rsidR="00CA51AB" w:rsidRPr="00602528" w:rsidRDefault="00CA51AB" w:rsidP="00CA51AB">
            <w:pPr>
              <w:jc w:val="both"/>
            </w:pPr>
            <w:r w:rsidRPr="00602528">
              <w:t>ЖИ 5.1</w:t>
            </w:r>
          </w:p>
          <w:p w14:paraId="3891B1AC" w14:textId="0A46EDCD" w:rsidR="00CA51AB" w:rsidRPr="00C10B6A" w:rsidRDefault="00CA51AB" w:rsidP="00CA51AB">
            <w:pPr>
              <w:snapToGrid w:val="0"/>
              <w:jc w:val="both"/>
              <w:rPr>
                <w:color w:val="00B050"/>
              </w:rPr>
            </w:pPr>
            <w:r w:rsidRPr="00602528">
              <w:t>ЖИ 5.2</w:t>
            </w:r>
          </w:p>
        </w:tc>
        <w:tc>
          <w:tcPr>
            <w:tcW w:w="850" w:type="dxa"/>
            <w:tcBorders>
              <w:top w:val="single" w:sz="4" w:space="0" w:color="000000"/>
              <w:left w:val="single" w:sz="4" w:space="0" w:color="000000"/>
              <w:bottom w:val="single" w:sz="4" w:space="0" w:color="000000"/>
              <w:right w:val="single" w:sz="4" w:space="0" w:color="000000"/>
            </w:tcBorders>
          </w:tcPr>
          <w:p w14:paraId="4859E348" w14:textId="5E1D89BE" w:rsidR="00CA51AB" w:rsidRPr="00C10B6A" w:rsidRDefault="00CA51AB" w:rsidP="00CA51AB">
            <w:pPr>
              <w:jc w:val="center"/>
              <w:rPr>
                <w:color w:val="00B050"/>
              </w:rPr>
            </w:pPr>
            <w:r w:rsidRPr="00602528">
              <w:t>1</w:t>
            </w:r>
          </w:p>
        </w:tc>
        <w:tc>
          <w:tcPr>
            <w:tcW w:w="709" w:type="dxa"/>
            <w:tcBorders>
              <w:top w:val="single" w:sz="4" w:space="0" w:color="000000"/>
              <w:left w:val="single" w:sz="4" w:space="0" w:color="000000"/>
              <w:bottom w:val="single" w:sz="4" w:space="0" w:color="000000"/>
              <w:right w:val="single" w:sz="4" w:space="0" w:color="000000"/>
            </w:tcBorders>
          </w:tcPr>
          <w:p w14:paraId="3B712C28" w14:textId="77777777" w:rsidR="00CA51AB" w:rsidRPr="00C10B6A" w:rsidRDefault="00CA51AB" w:rsidP="00CA51AB">
            <w:pPr>
              <w:jc w:val="center"/>
              <w:rPr>
                <w:color w:val="00B050"/>
              </w:rPr>
            </w:pPr>
          </w:p>
        </w:tc>
        <w:tc>
          <w:tcPr>
            <w:tcW w:w="1134" w:type="dxa"/>
            <w:tcBorders>
              <w:top w:val="single" w:sz="4" w:space="0" w:color="000000"/>
              <w:left w:val="single" w:sz="4" w:space="0" w:color="000000"/>
              <w:bottom w:val="single" w:sz="4" w:space="0" w:color="000000"/>
              <w:right w:val="single" w:sz="4" w:space="0" w:color="000000"/>
            </w:tcBorders>
          </w:tcPr>
          <w:p w14:paraId="7FB7BCB0" w14:textId="07A131C9" w:rsidR="00CA51AB" w:rsidRPr="00C10B6A" w:rsidRDefault="00CA51AB" w:rsidP="00CA51AB">
            <w:pPr>
              <w:jc w:val="both"/>
              <w:rPr>
                <w:color w:val="00B050"/>
              </w:rPr>
            </w:pPr>
          </w:p>
        </w:tc>
        <w:tc>
          <w:tcPr>
            <w:tcW w:w="1418" w:type="dxa"/>
            <w:tcBorders>
              <w:top w:val="single" w:sz="4" w:space="0" w:color="000000"/>
              <w:left w:val="single" w:sz="4" w:space="0" w:color="000000"/>
              <w:bottom w:val="single" w:sz="4" w:space="0" w:color="000000"/>
              <w:right w:val="single" w:sz="4" w:space="0" w:color="000000"/>
            </w:tcBorders>
            <w:hideMark/>
          </w:tcPr>
          <w:p w14:paraId="46CEBB0D" w14:textId="2CDD296E" w:rsidR="00CA51AB" w:rsidRPr="00C10B6A" w:rsidRDefault="005163F6" w:rsidP="005163F6">
            <w:pPr>
              <w:jc w:val="both"/>
              <w:rPr>
                <w:color w:val="00B050"/>
                <w:lang w:val="kk-KZ"/>
              </w:rPr>
            </w:pPr>
            <w:r>
              <w:rPr>
                <w:lang w:val="kk-KZ"/>
              </w:rPr>
              <w:t xml:space="preserve">MS </w:t>
            </w:r>
            <w:r w:rsidRPr="00A85018">
              <w:rPr>
                <w:lang w:val="kk-KZ"/>
              </w:rPr>
              <w:t>Zoom-да бейне дәріс</w:t>
            </w:r>
            <w:r>
              <w:rPr>
                <w:lang w:val="kk-KZ"/>
              </w:rPr>
              <w:t xml:space="preserve"> </w:t>
            </w:r>
          </w:p>
        </w:tc>
      </w:tr>
      <w:tr w:rsidR="00CA51AB" w:rsidRPr="00C10B6A" w14:paraId="2F08C8B4"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5ECE591F" w14:textId="77777777" w:rsidR="00CA51AB" w:rsidRPr="005163F6" w:rsidRDefault="00CA51AB" w:rsidP="00CA51AB">
            <w:pPr>
              <w:jc w:val="center"/>
            </w:pPr>
          </w:p>
        </w:tc>
        <w:tc>
          <w:tcPr>
            <w:tcW w:w="4253" w:type="dxa"/>
            <w:tcBorders>
              <w:top w:val="single" w:sz="4" w:space="0" w:color="000000"/>
              <w:left w:val="single" w:sz="4" w:space="0" w:color="000000"/>
              <w:bottom w:val="single" w:sz="4" w:space="0" w:color="000000"/>
              <w:right w:val="single" w:sz="4" w:space="0" w:color="000000"/>
            </w:tcBorders>
            <w:hideMark/>
          </w:tcPr>
          <w:p w14:paraId="2D3DE470" w14:textId="33150472" w:rsidR="00CA51AB" w:rsidRPr="00A85018" w:rsidRDefault="00CA51AB" w:rsidP="00CA51AB">
            <w:pPr>
              <w:snapToGrid w:val="0"/>
              <w:jc w:val="both"/>
              <w:rPr>
                <w:b/>
                <w:bCs/>
              </w:rPr>
            </w:pPr>
            <w:r w:rsidRPr="00A85018">
              <w:rPr>
                <w:b/>
                <w:bCs/>
                <w:lang w:val="kk-KZ"/>
              </w:rPr>
              <w:t xml:space="preserve">15 семинарлық сабақ. </w:t>
            </w:r>
            <w:r w:rsidRPr="00A85018">
              <w:rPr>
                <w:bCs/>
                <w:lang w:val="kk-KZ"/>
              </w:rPr>
              <w:t>Кең таралған м</w:t>
            </w:r>
            <w:r w:rsidRPr="00A85018">
              <w:rPr>
                <w:lang w:val="kk-KZ"/>
              </w:rPr>
              <w:t>оногенді және мультифакториалды аурулардың молекулалық негіздері. Сұрақтарға жасау.</w:t>
            </w:r>
          </w:p>
        </w:tc>
        <w:tc>
          <w:tcPr>
            <w:tcW w:w="850" w:type="dxa"/>
            <w:tcBorders>
              <w:top w:val="single" w:sz="4" w:space="0" w:color="000000"/>
              <w:left w:val="single" w:sz="4" w:space="0" w:color="000000"/>
              <w:bottom w:val="single" w:sz="4" w:space="0" w:color="000000"/>
              <w:right w:val="single" w:sz="4" w:space="0" w:color="000000"/>
            </w:tcBorders>
          </w:tcPr>
          <w:p w14:paraId="3A715EED" w14:textId="0810CFAC" w:rsidR="00CA51AB" w:rsidRPr="00C10B6A" w:rsidRDefault="00CA51AB" w:rsidP="00CA51AB">
            <w:pPr>
              <w:contextualSpacing/>
              <w:rPr>
                <w:rFonts w:eastAsia="Calibri"/>
                <w:color w:val="00B050"/>
                <w:lang w:val="kk-KZ"/>
              </w:rPr>
            </w:pPr>
            <w:r w:rsidRPr="00602528">
              <w:rPr>
                <w:color w:val="000000"/>
              </w:rPr>
              <w:t>ОН5</w:t>
            </w:r>
          </w:p>
        </w:tc>
        <w:tc>
          <w:tcPr>
            <w:tcW w:w="851" w:type="dxa"/>
            <w:tcBorders>
              <w:top w:val="single" w:sz="4" w:space="0" w:color="000000"/>
              <w:left w:val="single" w:sz="4" w:space="0" w:color="000000"/>
              <w:bottom w:val="single" w:sz="4" w:space="0" w:color="000000"/>
              <w:right w:val="single" w:sz="4" w:space="0" w:color="000000"/>
            </w:tcBorders>
          </w:tcPr>
          <w:p w14:paraId="07FBB954" w14:textId="77777777" w:rsidR="00CA51AB" w:rsidRPr="00602528" w:rsidRDefault="00CA51AB" w:rsidP="00CA51AB">
            <w:pPr>
              <w:jc w:val="both"/>
            </w:pPr>
            <w:r w:rsidRPr="00602528">
              <w:t>ЖИ 5.1</w:t>
            </w:r>
          </w:p>
          <w:p w14:paraId="5E80FC4F" w14:textId="5F0175B3" w:rsidR="00CA51AB" w:rsidRPr="00C10B6A" w:rsidRDefault="00CA51AB" w:rsidP="00CA51AB">
            <w:pPr>
              <w:snapToGrid w:val="0"/>
              <w:jc w:val="both"/>
              <w:rPr>
                <w:color w:val="00B050"/>
              </w:rPr>
            </w:pPr>
            <w:r w:rsidRPr="00602528">
              <w:t>ЖИ 5.2</w:t>
            </w:r>
          </w:p>
        </w:tc>
        <w:tc>
          <w:tcPr>
            <w:tcW w:w="850" w:type="dxa"/>
            <w:tcBorders>
              <w:top w:val="single" w:sz="4" w:space="0" w:color="000000"/>
              <w:left w:val="single" w:sz="4" w:space="0" w:color="000000"/>
              <w:bottom w:val="single" w:sz="4" w:space="0" w:color="000000"/>
              <w:right w:val="single" w:sz="4" w:space="0" w:color="000000"/>
            </w:tcBorders>
          </w:tcPr>
          <w:p w14:paraId="155C545E" w14:textId="560D37FB" w:rsidR="00CA51AB" w:rsidRPr="00C10B6A" w:rsidRDefault="00CA51AB" w:rsidP="00CA51AB">
            <w:pPr>
              <w:jc w:val="center"/>
              <w:rPr>
                <w:color w:val="00B050"/>
              </w:rPr>
            </w:pPr>
            <w:r w:rsidRPr="00602528">
              <w:t>1</w:t>
            </w:r>
          </w:p>
        </w:tc>
        <w:tc>
          <w:tcPr>
            <w:tcW w:w="709" w:type="dxa"/>
            <w:tcBorders>
              <w:top w:val="single" w:sz="4" w:space="0" w:color="000000"/>
              <w:left w:val="single" w:sz="4" w:space="0" w:color="000000"/>
              <w:bottom w:val="single" w:sz="4" w:space="0" w:color="000000"/>
              <w:right w:val="single" w:sz="4" w:space="0" w:color="000000"/>
            </w:tcBorders>
          </w:tcPr>
          <w:p w14:paraId="121D62AF" w14:textId="54297DDC" w:rsidR="00CA51AB" w:rsidRPr="00C10B6A" w:rsidRDefault="00CA51AB" w:rsidP="00CA51AB">
            <w:pPr>
              <w:jc w:val="center"/>
              <w:rPr>
                <w:color w:val="00B050"/>
              </w:rPr>
            </w:pPr>
            <w:r>
              <w:t>8</w:t>
            </w:r>
          </w:p>
        </w:tc>
        <w:tc>
          <w:tcPr>
            <w:tcW w:w="1134" w:type="dxa"/>
            <w:tcBorders>
              <w:top w:val="single" w:sz="4" w:space="0" w:color="000000"/>
              <w:left w:val="single" w:sz="4" w:space="0" w:color="000000"/>
              <w:bottom w:val="single" w:sz="4" w:space="0" w:color="000000"/>
              <w:right w:val="single" w:sz="4" w:space="0" w:color="000000"/>
            </w:tcBorders>
          </w:tcPr>
          <w:p w14:paraId="0C5F8076" w14:textId="56CE4D6B" w:rsidR="00CA51AB" w:rsidRPr="00C10B6A" w:rsidRDefault="00CA51AB" w:rsidP="00CA51AB">
            <w:pPr>
              <w:jc w:val="both"/>
              <w:rPr>
                <w:color w:val="00B050"/>
              </w:rPr>
            </w:pPr>
            <w:proofErr w:type="spellStart"/>
            <w:r w:rsidRPr="00602528">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46CFDAC6" w14:textId="4B1E8240" w:rsidR="00CA51AB" w:rsidRPr="00C10B6A" w:rsidRDefault="005163F6" w:rsidP="00CA51AB">
            <w:pPr>
              <w:rPr>
                <w:color w:val="00B050"/>
              </w:rPr>
            </w:pPr>
            <w:proofErr w:type="spellStart"/>
            <w:r>
              <w:t>О</w:t>
            </w:r>
            <w:r w:rsidRPr="004D30AA">
              <w:t>ффлайн</w:t>
            </w:r>
            <w:proofErr w:type="spellEnd"/>
          </w:p>
        </w:tc>
      </w:tr>
      <w:tr w:rsidR="00CA51AB" w:rsidRPr="00C10B6A" w14:paraId="5CBC0CA2"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6BF85352" w14:textId="77777777" w:rsidR="00CA51AB" w:rsidRPr="00A85018" w:rsidRDefault="00CA51AB" w:rsidP="00CA51AB">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14:paraId="30A159FE" w14:textId="77777777" w:rsidR="00CA51AB" w:rsidRPr="00A85018" w:rsidRDefault="00CA51AB" w:rsidP="00CA51AB">
            <w:pPr>
              <w:snapToGrid w:val="0"/>
              <w:contextualSpacing/>
              <w:jc w:val="both"/>
              <w:rPr>
                <w:rFonts w:eastAsia="Calibri"/>
                <w:b/>
              </w:rPr>
            </w:pPr>
            <w:r w:rsidRPr="00A85018">
              <w:rPr>
                <w:rFonts w:eastAsia="Calibri"/>
                <w:b/>
              </w:rPr>
              <w:t>АБ2</w:t>
            </w:r>
          </w:p>
        </w:tc>
        <w:tc>
          <w:tcPr>
            <w:tcW w:w="850" w:type="dxa"/>
            <w:tcBorders>
              <w:top w:val="single" w:sz="4" w:space="0" w:color="000000"/>
              <w:left w:val="single" w:sz="4" w:space="0" w:color="000000"/>
              <w:bottom w:val="single" w:sz="4" w:space="0" w:color="000000"/>
              <w:right w:val="single" w:sz="4" w:space="0" w:color="000000"/>
            </w:tcBorders>
          </w:tcPr>
          <w:p w14:paraId="39062530" w14:textId="281CA5C2" w:rsidR="00CA51AB" w:rsidRPr="00C10B6A" w:rsidRDefault="00CA51AB" w:rsidP="00CA51AB">
            <w:pPr>
              <w:snapToGrid w:val="0"/>
              <w:contextualSpacing/>
              <w:jc w:val="both"/>
              <w:rPr>
                <w:rFonts w:eastAsia="Calibri"/>
                <w:color w:val="00B050"/>
                <w:lang w:val="kk-KZ"/>
              </w:rPr>
            </w:pPr>
            <w:r w:rsidRPr="00602528">
              <w:rPr>
                <w:color w:val="000000"/>
              </w:rPr>
              <w:t>ОН5</w:t>
            </w:r>
          </w:p>
        </w:tc>
        <w:tc>
          <w:tcPr>
            <w:tcW w:w="851" w:type="dxa"/>
            <w:tcBorders>
              <w:top w:val="single" w:sz="4" w:space="0" w:color="000000"/>
              <w:left w:val="single" w:sz="4" w:space="0" w:color="000000"/>
              <w:bottom w:val="single" w:sz="4" w:space="0" w:color="000000"/>
              <w:right w:val="single" w:sz="4" w:space="0" w:color="000000"/>
            </w:tcBorders>
          </w:tcPr>
          <w:p w14:paraId="6E0FBBE5" w14:textId="77777777" w:rsidR="00CA51AB" w:rsidRPr="00602528" w:rsidRDefault="00CA51AB" w:rsidP="00CA51AB">
            <w:pPr>
              <w:jc w:val="both"/>
            </w:pPr>
            <w:r w:rsidRPr="00602528">
              <w:t>ЖИ 5.1</w:t>
            </w:r>
          </w:p>
          <w:p w14:paraId="3BCD79F4" w14:textId="6CA837C6" w:rsidR="00CA51AB" w:rsidRPr="00C10B6A" w:rsidRDefault="00CA51AB" w:rsidP="00CA51AB">
            <w:pPr>
              <w:jc w:val="both"/>
              <w:rPr>
                <w:color w:val="00B050"/>
                <w:lang w:val="kk-KZ"/>
              </w:rPr>
            </w:pPr>
            <w:r w:rsidRPr="00602528">
              <w:t>ЖИ 5.2</w:t>
            </w:r>
          </w:p>
        </w:tc>
        <w:tc>
          <w:tcPr>
            <w:tcW w:w="850" w:type="dxa"/>
            <w:tcBorders>
              <w:top w:val="single" w:sz="4" w:space="0" w:color="000000"/>
              <w:left w:val="single" w:sz="4" w:space="0" w:color="000000"/>
              <w:bottom w:val="single" w:sz="4" w:space="0" w:color="000000"/>
              <w:right w:val="single" w:sz="4" w:space="0" w:color="000000"/>
            </w:tcBorders>
          </w:tcPr>
          <w:p w14:paraId="54CC6579" w14:textId="34C8F292" w:rsidR="00CA51AB" w:rsidRPr="00C10B6A" w:rsidRDefault="00CA51AB" w:rsidP="00CA51AB">
            <w:pPr>
              <w:jc w:val="center"/>
              <w:rPr>
                <w:color w:val="00B050"/>
              </w:rPr>
            </w:pPr>
          </w:p>
        </w:tc>
        <w:tc>
          <w:tcPr>
            <w:tcW w:w="709" w:type="dxa"/>
            <w:tcBorders>
              <w:top w:val="single" w:sz="4" w:space="0" w:color="000000"/>
              <w:left w:val="single" w:sz="4" w:space="0" w:color="000000"/>
              <w:bottom w:val="single" w:sz="4" w:space="0" w:color="000000"/>
              <w:right w:val="single" w:sz="4" w:space="0" w:color="000000"/>
            </w:tcBorders>
          </w:tcPr>
          <w:p w14:paraId="405DB902" w14:textId="190F1700" w:rsidR="00CA51AB" w:rsidRPr="00C10B6A" w:rsidRDefault="00B101E7" w:rsidP="00CA51AB">
            <w:pPr>
              <w:jc w:val="center"/>
              <w:rPr>
                <w:color w:val="00B050"/>
              </w:rPr>
            </w:pPr>
            <w:r w:rsidRPr="00B101E7">
              <w:rPr>
                <w:color w:val="000000" w:themeColor="text1"/>
              </w:rPr>
              <w:t>100</w:t>
            </w:r>
          </w:p>
        </w:tc>
        <w:tc>
          <w:tcPr>
            <w:tcW w:w="1134" w:type="dxa"/>
            <w:tcBorders>
              <w:top w:val="single" w:sz="4" w:space="0" w:color="000000"/>
              <w:left w:val="single" w:sz="4" w:space="0" w:color="000000"/>
              <w:bottom w:val="single" w:sz="4" w:space="0" w:color="000000"/>
              <w:right w:val="single" w:sz="4" w:space="0" w:color="000000"/>
            </w:tcBorders>
          </w:tcPr>
          <w:p w14:paraId="668F6AB3" w14:textId="44E59F5E" w:rsidR="00CA51AB" w:rsidRPr="00C10B6A" w:rsidRDefault="00CA51AB" w:rsidP="00CA51AB">
            <w:pPr>
              <w:jc w:val="both"/>
              <w:rPr>
                <w:color w:val="00B050"/>
              </w:rPr>
            </w:pPr>
          </w:p>
        </w:tc>
        <w:tc>
          <w:tcPr>
            <w:tcW w:w="1418" w:type="dxa"/>
            <w:tcBorders>
              <w:top w:val="single" w:sz="4" w:space="0" w:color="000000"/>
              <w:left w:val="single" w:sz="4" w:space="0" w:color="000000"/>
              <w:bottom w:val="single" w:sz="4" w:space="0" w:color="000000"/>
              <w:right w:val="single" w:sz="4" w:space="0" w:color="000000"/>
            </w:tcBorders>
          </w:tcPr>
          <w:p w14:paraId="26FD413A" w14:textId="77777777" w:rsidR="00CA51AB" w:rsidRPr="00C10B6A" w:rsidRDefault="00CA51AB" w:rsidP="00CA51AB">
            <w:pPr>
              <w:jc w:val="both"/>
              <w:rPr>
                <w:color w:val="00B050"/>
              </w:rPr>
            </w:pPr>
          </w:p>
        </w:tc>
      </w:tr>
      <w:tr w:rsidR="00CA51AB" w:rsidRPr="00C10B6A" w14:paraId="581052EF" w14:textId="77777777" w:rsidTr="00D44BCB">
        <w:trPr>
          <w:jc w:val="center"/>
        </w:trPr>
        <w:tc>
          <w:tcPr>
            <w:tcW w:w="562" w:type="dxa"/>
            <w:tcBorders>
              <w:top w:val="single" w:sz="4" w:space="0" w:color="000000"/>
              <w:left w:val="single" w:sz="4" w:space="0" w:color="000000"/>
              <w:bottom w:val="single" w:sz="4" w:space="0" w:color="000000"/>
              <w:right w:val="single" w:sz="4" w:space="0" w:color="000000"/>
            </w:tcBorders>
          </w:tcPr>
          <w:p w14:paraId="23BBAD4F" w14:textId="77777777" w:rsidR="00CA51AB" w:rsidRPr="00A85018" w:rsidRDefault="00CA51AB" w:rsidP="00CA51AB">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tcPr>
          <w:p w14:paraId="638478DD" w14:textId="77777777" w:rsidR="00CA51AB" w:rsidRDefault="00CA51AB" w:rsidP="00CA51AB">
            <w:pPr>
              <w:pBdr>
                <w:top w:val="nil"/>
                <w:left w:val="nil"/>
                <w:bottom w:val="nil"/>
                <w:right w:val="nil"/>
                <w:between w:val="nil"/>
              </w:pBdr>
              <w:jc w:val="both"/>
              <w:rPr>
                <w:b/>
                <w:color w:val="000000"/>
                <w:lang w:val="en-US"/>
              </w:rPr>
            </w:pPr>
          </w:p>
          <w:p w14:paraId="71F478AD" w14:textId="6C1D9DC2" w:rsidR="00CA51AB" w:rsidRPr="00A85018" w:rsidRDefault="00CA51AB" w:rsidP="00CA51AB">
            <w:pPr>
              <w:snapToGrid w:val="0"/>
              <w:contextualSpacing/>
              <w:jc w:val="both"/>
              <w:rPr>
                <w:rFonts w:eastAsia="Calibri"/>
                <w:b/>
              </w:rPr>
            </w:pPr>
            <w:r w:rsidRPr="00602528">
              <w:rPr>
                <w:lang w:val="kk-KZ"/>
              </w:rPr>
              <w:t>Бақылау жұмысы</w:t>
            </w:r>
          </w:p>
        </w:tc>
        <w:tc>
          <w:tcPr>
            <w:tcW w:w="850" w:type="dxa"/>
            <w:tcBorders>
              <w:top w:val="single" w:sz="4" w:space="0" w:color="000000"/>
              <w:left w:val="single" w:sz="4" w:space="0" w:color="000000"/>
              <w:bottom w:val="single" w:sz="4" w:space="0" w:color="000000"/>
              <w:right w:val="single" w:sz="4" w:space="0" w:color="000000"/>
            </w:tcBorders>
          </w:tcPr>
          <w:p w14:paraId="4AC681E7" w14:textId="473A15C2" w:rsidR="00CA51AB" w:rsidRPr="00602528" w:rsidRDefault="00CA51AB" w:rsidP="00CA51AB">
            <w:pPr>
              <w:snapToGrid w:val="0"/>
              <w:contextualSpacing/>
              <w:jc w:val="both"/>
              <w:rPr>
                <w:color w:val="000000"/>
              </w:rPr>
            </w:pPr>
            <w:r w:rsidRPr="00602528">
              <w:rPr>
                <w:color w:val="000000"/>
              </w:rPr>
              <w:t>ОН5</w:t>
            </w:r>
          </w:p>
        </w:tc>
        <w:tc>
          <w:tcPr>
            <w:tcW w:w="851" w:type="dxa"/>
            <w:tcBorders>
              <w:top w:val="single" w:sz="4" w:space="0" w:color="000000"/>
              <w:left w:val="single" w:sz="4" w:space="0" w:color="000000"/>
              <w:bottom w:val="single" w:sz="4" w:space="0" w:color="000000"/>
              <w:right w:val="single" w:sz="4" w:space="0" w:color="000000"/>
            </w:tcBorders>
          </w:tcPr>
          <w:p w14:paraId="1A619E1A" w14:textId="77777777" w:rsidR="00CA51AB" w:rsidRPr="00602528" w:rsidRDefault="00CA51AB" w:rsidP="00CA51AB">
            <w:pPr>
              <w:jc w:val="both"/>
            </w:pPr>
            <w:r w:rsidRPr="00602528">
              <w:t>ЖИ 5.1</w:t>
            </w:r>
          </w:p>
          <w:p w14:paraId="3C725AE7" w14:textId="2DFB1121" w:rsidR="00CA51AB" w:rsidRPr="00602528" w:rsidRDefault="00CA51AB" w:rsidP="00CA51AB">
            <w:pPr>
              <w:jc w:val="both"/>
            </w:pPr>
            <w:r w:rsidRPr="00602528">
              <w:t>ЖИ 5.2</w:t>
            </w:r>
          </w:p>
        </w:tc>
        <w:tc>
          <w:tcPr>
            <w:tcW w:w="850" w:type="dxa"/>
            <w:tcBorders>
              <w:top w:val="single" w:sz="4" w:space="0" w:color="000000"/>
              <w:left w:val="single" w:sz="4" w:space="0" w:color="000000"/>
              <w:bottom w:val="single" w:sz="4" w:space="0" w:color="000000"/>
              <w:right w:val="single" w:sz="4" w:space="0" w:color="000000"/>
            </w:tcBorders>
          </w:tcPr>
          <w:p w14:paraId="0A161D8C" w14:textId="77777777" w:rsidR="00CA51AB" w:rsidRPr="00C10B6A" w:rsidRDefault="00CA51AB" w:rsidP="00CA51AB">
            <w:pPr>
              <w:jc w:val="center"/>
              <w:rPr>
                <w:color w:val="00B050"/>
              </w:rPr>
            </w:pPr>
          </w:p>
        </w:tc>
        <w:tc>
          <w:tcPr>
            <w:tcW w:w="709" w:type="dxa"/>
            <w:tcBorders>
              <w:top w:val="single" w:sz="4" w:space="0" w:color="000000"/>
              <w:left w:val="single" w:sz="4" w:space="0" w:color="000000"/>
              <w:bottom w:val="single" w:sz="4" w:space="0" w:color="000000"/>
              <w:right w:val="single" w:sz="4" w:space="0" w:color="000000"/>
            </w:tcBorders>
          </w:tcPr>
          <w:p w14:paraId="0D783E3B" w14:textId="663BA3FD" w:rsidR="00CA51AB" w:rsidRPr="00602528" w:rsidRDefault="00CA51AB" w:rsidP="00CA51AB">
            <w:pPr>
              <w:jc w:val="center"/>
            </w:pPr>
          </w:p>
        </w:tc>
        <w:tc>
          <w:tcPr>
            <w:tcW w:w="1134" w:type="dxa"/>
            <w:tcBorders>
              <w:top w:val="single" w:sz="4" w:space="0" w:color="000000"/>
              <w:left w:val="single" w:sz="4" w:space="0" w:color="000000"/>
              <w:bottom w:val="single" w:sz="4" w:space="0" w:color="000000"/>
              <w:right w:val="single" w:sz="4" w:space="0" w:color="000000"/>
            </w:tcBorders>
          </w:tcPr>
          <w:p w14:paraId="58F82404" w14:textId="77777777" w:rsidR="00CA51AB" w:rsidRPr="00C10B6A" w:rsidRDefault="00CA51AB" w:rsidP="00CA51AB">
            <w:pPr>
              <w:jc w:val="both"/>
              <w:rPr>
                <w:color w:val="00B050"/>
              </w:rPr>
            </w:pPr>
          </w:p>
        </w:tc>
        <w:tc>
          <w:tcPr>
            <w:tcW w:w="1418" w:type="dxa"/>
            <w:tcBorders>
              <w:top w:val="single" w:sz="4" w:space="0" w:color="000000"/>
              <w:left w:val="single" w:sz="4" w:space="0" w:color="000000"/>
              <w:bottom w:val="single" w:sz="4" w:space="0" w:color="000000"/>
              <w:right w:val="single" w:sz="4" w:space="0" w:color="000000"/>
            </w:tcBorders>
          </w:tcPr>
          <w:p w14:paraId="428A8B57" w14:textId="77777777" w:rsidR="00CA51AB" w:rsidRPr="00C10B6A" w:rsidRDefault="00CA51AB" w:rsidP="00CA51AB">
            <w:pPr>
              <w:jc w:val="both"/>
              <w:rPr>
                <w:color w:val="00B050"/>
              </w:rPr>
            </w:pPr>
          </w:p>
        </w:tc>
      </w:tr>
      <w:tr w:rsidR="00CA51AB" w:rsidRPr="00C10B6A" w14:paraId="49AE0352" w14:textId="77777777" w:rsidTr="002E458A">
        <w:trPr>
          <w:jc w:val="center"/>
        </w:trPr>
        <w:tc>
          <w:tcPr>
            <w:tcW w:w="562" w:type="dxa"/>
            <w:tcBorders>
              <w:top w:val="single" w:sz="4" w:space="0" w:color="000000"/>
              <w:left w:val="single" w:sz="4" w:space="0" w:color="000000"/>
              <w:bottom w:val="single" w:sz="4" w:space="0" w:color="000000"/>
              <w:right w:val="single" w:sz="4" w:space="0" w:color="000000"/>
            </w:tcBorders>
          </w:tcPr>
          <w:p w14:paraId="0D604828" w14:textId="77777777" w:rsidR="00CA51AB" w:rsidRPr="00A85018" w:rsidRDefault="00CA51AB" w:rsidP="00CA51AB">
            <w:pPr>
              <w:jc w:val="center"/>
            </w:pPr>
          </w:p>
        </w:tc>
        <w:tc>
          <w:tcPr>
            <w:tcW w:w="4253" w:type="dxa"/>
            <w:tcBorders>
              <w:top w:val="single" w:sz="4" w:space="0" w:color="000000"/>
              <w:left w:val="single" w:sz="4" w:space="0" w:color="000000"/>
              <w:bottom w:val="single" w:sz="4" w:space="0" w:color="000000"/>
              <w:right w:val="single" w:sz="4" w:space="0" w:color="000000"/>
            </w:tcBorders>
          </w:tcPr>
          <w:p w14:paraId="41BCF0DC" w14:textId="0A2BDCF8" w:rsidR="00CA51AB" w:rsidRPr="00A85018" w:rsidRDefault="00CA51AB" w:rsidP="00CA51AB">
            <w:pPr>
              <w:snapToGrid w:val="0"/>
              <w:contextualSpacing/>
              <w:jc w:val="both"/>
              <w:rPr>
                <w:rFonts w:eastAsia="Calibri"/>
                <w:b/>
                <w:lang w:val="kk-KZ"/>
              </w:rPr>
            </w:pPr>
            <w:r w:rsidRPr="00A85018">
              <w:rPr>
                <w:rFonts w:eastAsia="Calibri"/>
                <w:b/>
                <w:lang w:val="kk-KZ"/>
              </w:rPr>
              <w:t xml:space="preserve">Емтихан жазбаша </w:t>
            </w:r>
          </w:p>
        </w:tc>
        <w:tc>
          <w:tcPr>
            <w:tcW w:w="850" w:type="dxa"/>
            <w:tcBorders>
              <w:top w:val="single" w:sz="4" w:space="0" w:color="000000"/>
              <w:left w:val="single" w:sz="4" w:space="0" w:color="000000"/>
              <w:bottom w:val="single" w:sz="4" w:space="0" w:color="000000"/>
              <w:right w:val="single" w:sz="4" w:space="0" w:color="000000"/>
            </w:tcBorders>
          </w:tcPr>
          <w:p w14:paraId="087108F5" w14:textId="11D4E0A1" w:rsidR="00CA51AB" w:rsidRPr="00C10B6A" w:rsidRDefault="00CA51AB" w:rsidP="00CA51AB">
            <w:pPr>
              <w:snapToGrid w:val="0"/>
              <w:contextualSpacing/>
              <w:jc w:val="both"/>
              <w:rPr>
                <w:rFonts w:eastAsia="Calibri"/>
                <w:color w:val="00B050"/>
                <w:lang w:val="kk-KZ"/>
              </w:rPr>
            </w:pPr>
          </w:p>
        </w:tc>
        <w:tc>
          <w:tcPr>
            <w:tcW w:w="851" w:type="dxa"/>
            <w:tcBorders>
              <w:top w:val="single" w:sz="4" w:space="0" w:color="000000"/>
              <w:left w:val="single" w:sz="4" w:space="0" w:color="000000"/>
              <w:bottom w:val="single" w:sz="4" w:space="0" w:color="000000"/>
              <w:right w:val="single" w:sz="4" w:space="0" w:color="000000"/>
            </w:tcBorders>
          </w:tcPr>
          <w:p w14:paraId="73715B18" w14:textId="17B4E57E" w:rsidR="00CA51AB" w:rsidRPr="00C10B6A" w:rsidRDefault="00CA51AB" w:rsidP="00CA51AB">
            <w:pPr>
              <w:jc w:val="both"/>
              <w:rPr>
                <w:color w:val="00B050"/>
                <w:lang w:val="kk-KZ"/>
              </w:rPr>
            </w:pPr>
          </w:p>
        </w:tc>
        <w:tc>
          <w:tcPr>
            <w:tcW w:w="850" w:type="dxa"/>
            <w:tcBorders>
              <w:top w:val="single" w:sz="4" w:space="0" w:color="000000"/>
              <w:left w:val="single" w:sz="4" w:space="0" w:color="000000"/>
              <w:bottom w:val="single" w:sz="4" w:space="0" w:color="000000"/>
              <w:right w:val="single" w:sz="4" w:space="0" w:color="000000"/>
            </w:tcBorders>
          </w:tcPr>
          <w:p w14:paraId="5EC09B7B" w14:textId="77777777" w:rsidR="00CA51AB" w:rsidRPr="00C10B6A" w:rsidRDefault="00CA51AB" w:rsidP="00CA51AB">
            <w:pPr>
              <w:jc w:val="center"/>
              <w:rPr>
                <w:color w:val="00B050"/>
              </w:rPr>
            </w:pPr>
          </w:p>
        </w:tc>
        <w:tc>
          <w:tcPr>
            <w:tcW w:w="709" w:type="dxa"/>
            <w:tcBorders>
              <w:top w:val="single" w:sz="4" w:space="0" w:color="000000"/>
              <w:left w:val="single" w:sz="4" w:space="0" w:color="000000"/>
              <w:bottom w:val="single" w:sz="4" w:space="0" w:color="000000"/>
              <w:right w:val="single" w:sz="4" w:space="0" w:color="000000"/>
            </w:tcBorders>
          </w:tcPr>
          <w:p w14:paraId="1E19AFF4" w14:textId="58331BD2" w:rsidR="00CA51AB" w:rsidRPr="00C10B6A" w:rsidRDefault="00CA51AB" w:rsidP="00CA51AB">
            <w:pPr>
              <w:jc w:val="center"/>
              <w:rPr>
                <w:color w:val="00B050"/>
              </w:rPr>
            </w:pPr>
            <w:r w:rsidRPr="00602528">
              <w:t>100</w:t>
            </w:r>
          </w:p>
        </w:tc>
        <w:tc>
          <w:tcPr>
            <w:tcW w:w="1134" w:type="dxa"/>
            <w:tcBorders>
              <w:top w:val="single" w:sz="4" w:space="0" w:color="000000"/>
              <w:left w:val="single" w:sz="4" w:space="0" w:color="000000"/>
              <w:bottom w:val="single" w:sz="4" w:space="0" w:color="000000"/>
              <w:right w:val="single" w:sz="4" w:space="0" w:color="000000"/>
            </w:tcBorders>
          </w:tcPr>
          <w:p w14:paraId="5A7FD731" w14:textId="77777777" w:rsidR="00CA51AB" w:rsidRPr="00C10B6A" w:rsidRDefault="00CA51AB" w:rsidP="00CA51AB">
            <w:pPr>
              <w:jc w:val="both"/>
              <w:rPr>
                <w:color w:val="00B050"/>
              </w:rPr>
            </w:pPr>
          </w:p>
        </w:tc>
        <w:tc>
          <w:tcPr>
            <w:tcW w:w="1418" w:type="dxa"/>
            <w:tcBorders>
              <w:top w:val="single" w:sz="4" w:space="0" w:color="000000"/>
              <w:left w:val="single" w:sz="4" w:space="0" w:color="000000"/>
              <w:bottom w:val="single" w:sz="4" w:space="0" w:color="000000"/>
              <w:right w:val="single" w:sz="4" w:space="0" w:color="000000"/>
            </w:tcBorders>
          </w:tcPr>
          <w:p w14:paraId="756F4B70" w14:textId="77777777" w:rsidR="00CA51AB" w:rsidRPr="00C10B6A" w:rsidRDefault="00CA51AB" w:rsidP="00CA51AB">
            <w:pPr>
              <w:jc w:val="both"/>
              <w:rPr>
                <w:color w:val="00B050"/>
              </w:rPr>
            </w:pPr>
          </w:p>
        </w:tc>
      </w:tr>
    </w:tbl>
    <w:p w14:paraId="353D9664" w14:textId="74DA9038" w:rsidR="00203A09" w:rsidRPr="00C10B6A" w:rsidRDefault="00203A09" w:rsidP="00203A09">
      <w:pPr>
        <w:spacing w:after="0" w:line="240" w:lineRule="auto"/>
        <w:rPr>
          <w:rFonts w:ascii="Times New Roman" w:eastAsia="Times New Roman" w:hAnsi="Times New Roman" w:cs="Times New Roman"/>
          <w:color w:val="00B050"/>
          <w:sz w:val="20"/>
          <w:szCs w:val="20"/>
          <w:lang w:eastAsia="ru-RU"/>
        </w:rPr>
      </w:pPr>
    </w:p>
    <w:p w14:paraId="7FDBA0B0" w14:textId="21FF2C50" w:rsidR="002E458A" w:rsidRPr="00A85018" w:rsidRDefault="002E458A" w:rsidP="002E458A">
      <w:pPr>
        <w:tabs>
          <w:tab w:val="left" w:pos="3686"/>
          <w:tab w:val="left" w:pos="6237"/>
        </w:tabs>
        <w:spacing w:after="0" w:line="240" w:lineRule="auto"/>
        <w:ind w:firstLine="993"/>
        <w:rPr>
          <w:rFonts w:ascii="Times New Roman" w:hAnsi="Times New Roman" w:cs="Times New Roman"/>
          <w:sz w:val="20"/>
          <w:szCs w:val="20"/>
          <w:lang w:val="kk-KZ"/>
        </w:rPr>
      </w:pPr>
      <w:r w:rsidRPr="00A85018">
        <w:rPr>
          <w:rFonts w:ascii="Times New Roman" w:hAnsi="Times New Roman" w:cs="Times New Roman"/>
          <w:sz w:val="20"/>
          <w:szCs w:val="20"/>
          <w:lang w:val="kk-KZ"/>
        </w:rPr>
        <w:t>Декан</w:t>
      </w:r>
      <w:r w:rsidRPr="00A85018">
        <w:rPr>
          <w:rFonts w:ascii="Times New Roman" w:hAnsi="Times New Roman" w:cs="Times New Roman"/>
          <w:sz w:val="20"/>
          <w:szCs w:val="20"/>
          <w:lang w:val="kk-KZ"/>
        </w:rPr>
        <w:tab/>
        <w:t xml:space="preserve">______________ </w:t>
      </w:r>
      <w:r w:rsidRPr="00A85018">
        <w:rPr>
          <w:rFonts w:ascii="Times New Roman" w:hAnsi="Times New Roman" w:cs="Times New Roman"/>
          <w:sz w:val="20"/>
          <w:szCs w:val="20"/>
          <w:lang w:val="kk-KZ"/>
        </w:rPr>
        <w:tab/>
        <w:t>Б</w:t>
      </w:r>
      <w:r w:rsidRPr="00A85018">
        <w:rPr>
          <w:rFonts w:ascii="Times New Roman" w:hAnsi="Times New Roman" w:cs="Times New Roman"/>
          <w:sz w:val="20"/>
          <w:szCs w:val="20"/>
        </w:rPr>
        <w:t>.</w:t>
      </w:r>
      <w:r w:rsidRPr="00A85018">
        <w:rPr>
          <w:rFonts w:ascii="Times New Roman" w:hAnsi="Times New Roman" w:cs="Times New Roman"/>
          <w:sz w:val="20"/>
          <w:szCs w:val="20"/>
          <w:lang w:val="kk-KZ"/>
        </w:rPr>
        <w:t>Қ.Заядан</w:t>
      </w:r>
    </w:p>
    <w:p w14:paraId="5553C2A4" w14:textId="095EF5A8" w:rsidR="002E458A" w:rsidRPr="00A85018" w:rsidRDefault="002E458A" w:rsidP="002E458A">
      <w:pPr>
        <w:tabs>
          <w:tab w:val="left" w:pos="3686"/>
          <w:tab w:val="left" w:pos="6237"/>
        </w:tabs>
        <w:spacing w:after="0" w:line="240" w:lineRule="auto"/>
        <w:ind w:firstLine="1418"/>
        <w:rPr>
          <w:rFonts w:ascii="Times New Roman" w:hAnsi="Times New Roman" w:cs="Times New Roman"/>
          <w:sz w:val="20"/>
          <w:szCs w:val="20"/>
          <w:lang w:val="kk-KZ"/>
        </w:rPr>
      </w:pPr>
    </w:p>
    <w:p w14:paraId="1B02ECF9" w14:textId="67A5282B" w:rsidR="002E458A" w:rsidRPr="00A85018" w:rsidRDefault="002E458A" w:rsidP="002E458A">
      <w:pPr>
        <w:tabs>
          <w:tab w:val="left" w:pos="3686"/>
          <w:tab w:val="left" w:pos="6237"/>
        </w:tabs>
        <w:spacing w:after="0" w:line="240" w:lineRule="auto"/>
        <w:ind w:firstLine="993"/>
        <w:rPr>
          <w:rFonts w:ascii="Times New Roman" w:hAnsi="Times New Roman" w:cs="Times New Roman"/>
          <w:sz w:val="20"/>
          <w:szCs w:val="20"/>
          <w:lang w:val="kk-KZ"/>
        </w:rPr>
      </w:pPr>
      <w:r w:rsidRPr="00A85018">
        <w:rPr>
          <w:rFonts w:ascii="Times New Roman" w:hAnsi="Times New Roman" w:cs="Times New Roman"/>
          <w:sz w:val="20"/>
          <w:szCs w:val="20"/>
          <w:lang w:val="kk-KZ"/>
        </w:rPr>
        <w:t>Мето</w:t>
      </w:r>
      <w:r w:rsidR="005163F6">
        <w:rPr>
          <w:rFonts w:ascii="Times New Roman" w:hAnsi="Times New Roman" w:cs="Times New Roman"/>
          <w:sz w:val="20"/>
          <w:szCs w:val="20"/>
          <w:lang w:val="kk-KZ"/>
        </w:rPr>
        <w:t>дбюро  төрайымы</w:t>
      </w:r>
      <w:r w:rsidR="005163F6">
        <w:rPr>
          <w:rFonts w:ascii="Times New Roman" w:hAnsi="Times New Roman" w:cs="Times New Roman"/>
          <w:sz w:val="20"/>
          <w:szCs w:val="20"/>
          <w:lang w:val="kk-KZ"/>
        </w:rPr>
        <w:tab/>
        <w:t>______________</w:t>
      </w:r>
      <w:r w:rsidR="005163F6">
        <w:rPr>
          <w:rFonts w:ascii="Times New Roman" w:hAnsi="Times New Roman" w:cs="Times New Roman"/>
          <w:sz w:val="20"/>
          <w:szCs w:val="20"/>
          <w:lang w:val="kk-KZ"/>
        </w:rPr>
        <w:tab/>
        <w:t>С</w:t>
      </w:r>
      <w:r w:rsidRPr="00A85018">
        <w:rPr>
          <w:rFonts w:ascii="Times New Roman" w:hAnsi="Times New Roman" w:cs="Times New Roman"/>
          <w:sz w:val="20"/>
          <w:szCs w:val="20"/>
          <w:lang w:val="kk-KZ"/>
        </w:rPr>
        <w:t>.</w:t>
      </w:r>
      <w:r w:rsidR="005163F6">
        <w:rPr>
          <w:rFonts w:ascii="Times New Roman" w:hAnsi="Times New Roman" w:cs="Times New Roman"/>
          <w:sz w:val="20"/>
          <w:szCs w:val="20"/>
          <w:lang w:val="kk-KZ"/>
        </w:rPr>
        <w:t>Ш</w:t>
      </w:r>
      <w:r w:rsidRPr="00A85018">
        <w:rPr>
          <w:rFonts w:ascii="Times New Roman" w:hAnsi="Times New Roman" w:cs="Times New Roman"/>
          <w:sz w:val="20"/>
          <w:szCs w:val="20"/>
          <w:lang w:val="kk-KZ"/>
        </w:rPr>
        <w:t xml:space="preserve">. </w:t>
      </w:r>
      <w:r w:rsidR="005163F6">
        <w:rPr>
          <w:rFonts w:ascii="Times New Roman" w:hAnsi="Times New Roman" w:cs="Times New Roman"/>
          <w:sz w:val="20"/>
          <w:szCs w:val="20"/>
          <w:lang w:val="kk-KZ"/>
        </w:rPr>
        <w:t>Асрандина</w:t>
      </w:r>
    </w:p>
    <w:p w14:paraId="1C83AB35" w14:textId="024BC6CE" w:rsidR="002E458A" w:rsidRPr="00A85018" w:rsidRDefault="002E458A" w:rsidP="002E458A">
      <w:pPr>
        <w:tabs>
          <w:tab w:val="left" w:pos="3686"/>
          <w:tab w:val="left" w:pos="6237"/>
        </w:tabs>
        <w:spacing w:after="0" w:line="240" w:lineRule="auto"/>
        <w:ind w:firstLine="993"/>
        <w:rPr>
          <w:rFonts w:ascii="Times New Roman" w:hAnsi="Times New Roman" w:cs="Times New Roman"/>
          <w:sz w:val="20"/>
          <w:szCs w:val="20"/>
          <w:lang w:val="kk-KZ"/>
        </w:rPr>
      </w:pPr>
    </w:p>
    <w:p w14:paraId="3016894E" w14:textId="083D990A" w:rsidR="002E458A" w:rsidRPr="00A85018" w:rsidRDefault="002E458A" w:rsidP="002E458A">
      <w:pPr>
        <w:tabs>
          <w:tab w:val="left" w:pos="3686"/>
          <w:tab w:val="left" w:pos="6237"/>
        </w:tabs>
        <w:spacing w:after="0" w:line="240" w:lineRule="auto"/>
        <w:ind w:firstLine="993"/>
        <w:rPr>
          <w:rFonts w:ascii="Times New Roman" w:hAnsi="Times New Roman" w:cs="Times New Roman"/>
          <w:sz w:val="20"/>
          <w:szCs w:val="20"/>
          <w:lang w:val="kk-KZ"/>
        </w:rPr>
      </w:pPr>
      <w:r w:rsidRPr="00A85018">
        <w:rPr>
          <w:rFonts w:ascii="Times New Roman" w:hAnsi="Times New Roman" w:cs="Times New Roman"/>
          <w:sz w:val="20"/>
          <w:szCs w:val="20"/>
          <w:lang w:val="kk-KZ"/>
        </w:rPr>
        <w:t>Кафедра меңгерушісі</w:t>
      </w:r>
      <w:r w:rsidRPr="00A85018">
        <w:rPr>
          <w:rFonts w:ascii="Times New Roman" w:hAnsi="Times New Roman" w:cs="Times New Roman"/>
          <w:sz w:val="20"/>
          <w:szCs w:val="20"/>
          <w:lang w:val="kk-KZ"/>
        </w:rPr>
        <w:tab/>
        <w:t>______________</w:t>
      </w:r>
      <w:r w:rsidRPr="00A85018">
        <w:rPr>
          <w:rFonts w:ascii="Times New Roman" w:hAnsi="Times New Roman" w:cs="Times New Roman"/>
          <w:sz w:val="20"/>
          <w:szCs w:val="20"/>
          <w:lang w:val="kk-KZ"/>
        </w:rPr>
        <w:tab/>
        <w:t>Ж.К. Жунусбаева</w:t>
      </w:r>
    </w:p>
    <w:p w14:paraId="3E24D645" w14:textId="263CF367" w:rsidR="002E458A" w:rsidRPr="00A85018" w:rsidRDefault="002E458A" w:rsidP="002E458A">
      <w:pPr>
        <w:tabs>
          <w:tab w:val="left" w:pos="3686"/>
          <w:tab w:val="left" w:pos="6237"/>
        </w:tabs>
        <w:spacing w:after="0" w:line="240" w:lineRule="auto"/>
        <w:ind w:firstLine="993"/>
        <w:rPr>
          <w:rFonts w:ascii="Times New Roman" w:hAnsi="Times New Roman" w:cs="Times New Roman"/>
          <w:sz w:val="20"/>
          <w:szCs w:val="20"/>
          <w:lang w:val="kk-KZ"/>
        </w:rPr>
      </w:pPr>
    </w:p>
    <w:p w14:paraId="0B528432" w14:textId="21139FE4" w:rsidR="002E458A" w:rsidRPr="00A85018" w:rsidRDefault="002E458A" w:rsidP="002E458A">
      <w:pPr>
        <w:tabs>
          <w:tab w:val="left" w:pos="3686"/>
          <w:tab w:val="left" w:pos="6237"/>
        </w:tabs>
        <w:spacing w:after="0" w:line="240" w:lineRule="auto"/>
        <w:ind w:firstLine="993"/>
        <w:rPr>
          <w:rFonts w:ascii="Times New Roman" w:eastAsia="Times New Roman" w:hAnsi="Times New Roman" w:cs="Times New Roman"/>
          <w:sz w:val="20"/>
          <w:szCs w:val="20"/>
          <w:lang w:val="kk-KZ" w:eastAsia="ru-RU"/>
        </w:rPr>
      </w:pPr>
      <w:r w:rsidRPr="00A85018">
        <w:rPr>
          <w:rFonts w:ascii="Times New Roman" w:hAnsi="Times New Roman" w:cs="Times New Roman"/>
          <w:sz w:val="20"/>
          <w:szCs w:val="20"/>
          <w:lang w:val="kk-KZ"/>
        </w:rPr>
        <w:t>Дәріскер</w:t>
      </w:r>
      <w:r w:rsidRPr="00A85018">
        <w:rPr>
          <w:rFonts w:ascii="Times New Roman" w:hAnsi="Times New Roman" w:cs="Times New Roman"/>
          <w:sz w:val="20"/>
          <w:szCs w:val="20"/>
          <w:lang w:val="kk-KZ"/>
        </w:rPr>
        <w:tab/>
        <w:t>______________</w:t>
      </w:r>
      <w:r w:rsidRPr="00A85018">
        <w:rPr>
          <w:rFonts w:ascii="Times New Roman" w:hAnsi="Times New Roman" w:cs="Times New Roman"/>
          <w:sz w:val="20"/>
          <w:szCs w:val="20"/>
          <w:lang w:val="kk-KZ"/>
        </w:rPr>
        <w:tab/>
      </w:r>
      <w:r w:rsidR="00A85018">
        <w:rPr>
          <w:rFonts w:ascii="Times New Roman" w:hAnsi="Times New Roman" w:cs="Times New Roman"/>
          <w:sz w:val="20"/>
          <w:szCs w:val="20"/>
          <w:lang w:val="kk-KZ"/>
        </w:rPr>
        <w:t>Б</w:t>
      </w:r>
      <w:r w:rsidRPr="00A85018">
        <w:rPr>
          <w:rFonts w:ascii="Times New Roman" w:hAnsi="Times New Roman" w:cs="Times New Roman"/>
          <w:sz w:val="20"/>
          <w:szCs w:val="20"/>
          <w:lang w:val="kk-KZ"/>
        </w:rPr>
        <w:t>.</w:t>
      </w:r>
      <w:r w:rsidR="00A85018">
        <w:rPr>
          <w:rFonts w:ascii="Times New Roman" w:hAnsi="Times New Roman" w:cs="Times New Roman"/>
          <w:sz w:val="20"/>
          <w:szCs w:val="20"/>
          <w:lang w:val="kk-KZ"/>
        </w:rPr>
        <w:t>Н</w:t>
      </w:r>
      <w:r w:rsidRPr="00A85018">
        <w:rPr>
          <w:rFonts w:ascii="Times New Roman" w:hAnsi="Times New Roman" w:cs="Times New Roman"/>
          <w:sz w:val="20"/>
          <w:szCs w:val="20"/>
          <w:lang w:val="kk-KZ"/>
        </w:rPr>
        <w:t xml:space="preserve">. </w:t>
      </w:r>
      <w:r w:rsidR="00A85018">
        <w:rPr>
          <w:rFonts w:ascii="Times New Roman" w:hAnsi="Times New Roman" w:cs="Times New Roman"/>
          <w:sz w:val="20"/>
          <w:szCs w:val="20"/>
          <w:lang w:val="kk-KZ"/>
        </w:rPr>
        <w:t>Усенбеков</w:t>
      </w:r>
    </w:p>
    <w:p w14:paraId="3BCD2FB1" w14:textId="77777777" w:rsidR="00E611A0" w:rsidRPr="005163F6" w:rsidRDefault="00E611A0" w:rsidP="00EF565B">
      <w:pPr>
        <w:spacing w:after="0" w:line="240" w:lineRule="auto"/>
        <w:jc w:val="center"/>
        <w:rPr>
          <w:rFonts w:ascii="Times New Roman" w:hAnsi="Times New Roman" w:cs="Times New Roman"/>
          <w:sz w:val="20"/>
          <w:szCs w:val="20"/>
          <w:lang w:val="kk-KZ"/>
        </w:rPr>
      </w:pPr>
    </w:p>
    <w:p w14:paraId="051DEF6D" w14:textId="035BD743" w:rsidR="00880260" w:rsidRPr="005163F6" w:rsidRDefault="00880260" w:rsidP="004871AC">
      <w:pPr>
        <w:spacing w:after="0" w:line="240" w:lineRule="auto"/>
        <w:jc w:val="both"/>
        <w:rPr>
          <w:rFonts w:ascii="Times New Roman" w:eastAsia="Times New Roman" w:hAnsi="Times New Roman" w:cs="Times New Roman"/>
          <w:color w:val="00B050"/>
          <w:sz w:val="20"/>
          <w:szCs w:val="20"/>
          <w:lang w:val="kk-KZ" w:eastAsia="ru-RU"/>
        </w:rPr>
      </w:pPr>
    </w:p>
    <w:sectPr w:rsidR="00880260" w:rsidRPr="005163F6" w:rsidSect="000514E6">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
    <w:altName w:val="Arial Unicode MS"/>
    <w:panose1 w:val="00000000000000000000"/>
    <w:charset w:val="81"/>
    <w:family w:val="roman"/>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000F3"/>
    <w:multiLevelType w:val="hybridMultilevel"/>
    <w:tmpl w:val="21C60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730EC6"/>
    <w:multiLevelType w:val="hybridMultilevel"/>
    <w:tmpl w:val="E8AED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247A52"/>
    <w:multiLevelType w:val="hybridMultilevel"/>
    <w:tmpl w:val="A57E5572"/>
    <w:lvl w:ilvl="0" w:tplc="8F981C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300811"/>
    <w:multiLevelType w:val="hybridMultilevel"/>
    <w:tmpl w:val="2898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F3566B3"/>
    <w:multiLevelType w:val="hybridMultilevel"/>
    <w:tmpl w:val="5566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570180"/>
    <w:multiLevelType w:val="hybridMultilevel"/>
    <w:tmpl w:val="B8AC29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E317F7"/>
    <w:multiLevelType w:val="hybridMultilevel"/>
    <w:tmpl w:val="1D1C3652"/>
    <w:lvl w:ilvl="0" w:tplc="55063404">
      <w:start w:val="1"/>
      <w:numFmt w:val="decimal"/>
      <w:lvlText w:val="%1."/>
      <w:lvlJc w:val="left"/>
      <w:pPr>
        <w:ind w:left="786"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9"/>
  </w:num>
  <w:num w:numId="3">
    <w:abstractNumId w:val="6"/>
  </w:num>
  <w:num w:numId="4">
    <w:abstractNumId w:val="3"/>
  </w:num>
  <w:num w:numId="5">
    <w:abstractNumId w:val="5"/>
  </w:num>
  <w:num w:numId="6">
    <w:abstractNumId w:val="1"/>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5B"/>
    <w:rsid w:val="00021F49"/>
    <w:rsid w:val="000514E6"/>
    <w:rsid w:val="00061A43"/>
    <w:rsid w:val="00067828"/>
    <w:rsid w:val="000769E7"/>
    <w:rsid w:val="00076DFB"/>
    <w:rsid w:val="0008447B"/>
    <w:rsid w:val="00085D29"/>
    <w:rsid w:val="000D02C0"/>
    <w:rsid w:val="000E6BD3"/>
    <w:rsid w:val="000F46E7"/>
    <w:rsid w:val="00113BB3"/>
    <w:rsid w:val="00115FC2"/>
    <w:rsid w:val="00125439"/>
    <w:rsid w:val="00125A7F"/>
    <w:rsid w:val="0016613C"/>
    <w:rsid w:val="001A5B96"/>
    <w:rsid w:val="001A77DA"/>
    <w:rsid w:val="001F3540"/>
    <w:rsid w:val="002030FA"/>
    <w:rsid w:val="00203A09"/>
    <w:rsid w:val="002051C8"/>
    <w:rsid w:val="0022765E"/>
    <w:rsid w:val="00227B7B"/>
    <w:rsid w:val="002A5F2D"/>
    <w:rsid w:val="002E458A"/>
    <w:rsid w:val="002E6641"/>
    <w:rsid w:val="002E6D50"/>
    <w:rsid w:val="002F0C32"/>
    <w:rsid w:val="00311DA9"/>
    <w:rsid w:val="00317757"/>
    <w:rsid w:val="003220A2"/>
    <w:rsid w:val="00336089"/>
    <w:rsid w:val="0035261D"/>
    <w:rsid w:val="003563D2"/>
    <w:rsid w:val="00365B67"/>
    <w:rsid w:val="00376EBB"/>
    <w:rsid w:val="00381C2E"/>
    <w:rsid w:val="00382BEB"/>
    <w:rsid w:val="00417C8A"/>
    <w:rsid w:val="00450E25"/>
    <w:rsid w:val="00460356"/>
    <w:rsid w:val="004853BC"/>
    <w:rsid w:val="00485503"/>
    <w:rsid w:val="004871AC"/>
    <w:rsid w:val="004B070C"/>
    <w:rsid w:val="004D231C"/>
    <w:rsid w:val="004D608F"/>
    <w:rsid w:val="004F0BDB"/>
    <w:rsid w:val="005163F6"/>
    <w:rsid w:val="005248A0"/>
    <w:rsid w:val="005279D7"/>
    <w:rsid w:val="0053010B"/>
    <w:rsid w:val="005A447C"/>
    <w:rsid w:val="005A49DF"/>
    <w:rsid w:val="005E201A"/>
    <w:rsid w:val="005E5291"/>
    <w:rsid w:val="0063439D"/>
    <w:rsid w:val="006413FD"/>
    <w:rsid w:val="00657CE5"/>
    <w:rsid w:val="0068282A"/>
    <w:rsid w:val="00685077"/>
    <w:rsid w:val="00692D77"/>
    <w:rsid w:val="006972B4"/>
    <w:rsid w:val="006A1EFD"/>
    <w:rsid w:val="006B5478"/>
    <w:rsid w:val="006C2C48"/>
    <w:rsid w:val="006D4E31"/>
    <w:rsid w:val="00700A9C"/>
    <w:rsid w:val="00715B80"/>
    <w:rsid w:val="00727EA5"/>
    <w:rsid w:val="00745405"/>
    <w:rsid w:val="00747D83"/>
    <w:rsid w:val="007856AC"/>
    <w:rsid w:val="00794BBD"/>
    <w:rsid w:val="007A05B9"/>
    <w:rsid w:val="007B31E7"/>
    <w:rsid w:val="007C1986"/>
    <w:rsid w:val="007D2049"/>
    <w:rsid w:val="00811494"/>
    <w:rsid w:val="00833983"/>
    <w:rsid w:val="008419E7"/>
    <w:rsid w:val="00880260"/>
    <w:rsid w:val="00896CF0"/>
    <w:rsid w:val="008B71BF"/>
    <w:rsid w:val="008E44E7"/>
    <w:rsid w:val="008E6C2F"/>
    <w:rsid w:val="008F2EBF"/>
    <w:rsid w:val="0090261D"/>
    <w:rsid w:val="00904D60"/>
    <w:rsid w:val="00905A07"/>
    <w:rsid w:val="0091119F"/>
    <w:rsid w:val="00930C60"/>
    <w:rsid w:val="0095023B"/>
    <w:rsid w:val="009511AE"/>
    <w:rsid w:val="00953655"/>
    <w:rsid w:val="0095378E"/>
    <w:rsid w:val="00965E05"/>
    <w:rsid w:val="0097290A"/>
    <w:rsid w:val="00980E46"/>
    <w:rsid w:val="00987010"/>
    <w:rsid w:val="009A4E55"/>
    <w:rsid w:val="009C4814"/>
    <w:rsid w:val="009D6813"/>
    <w:rsid w:val="00A12BAE"/>
    <w:rsid w:val="00A525D9"/>
    <w:rsid w:val="00A53B55"/>
    <w:rsid w:val="00A73988"/>
    <w:rsid w:val="00A85018"/>
    <w:rsid w:val="00AA1ED4"/>
    <w:rsid w:val="00AA65CF"/>
    <w:rsid w:val="00AA6D8C"/>
    <w:rsid w:val="00AC154E"/>
    <w:rsid w:val="00AC2DCF"/>
    <w:rsid w:val="00AD10FE"/>
    <w:rsid w:val="00AD6F53"/>
    <w:rsid w:val="00B02486"/>
    <w:rsid w:val="00B036C1"/>
    <w:rsid w:val="00B101E7"/>
    <w:rsid w:val="00B13FEE"/>
    <w:rsid w:val="00B20871"/>
    <w:rsid w:val="00B24CD8"/>
    <w:rsid w:val="00B30370"/>
    <w:rsid w:val="00B35151"/>
    <w:rsid w:val="00B4390E"/>
    <w:rsid w:val="00B6175A"/>
    <w:rsid w:val="00B61982"/>
    <w:rsid w:val="00BA68AF"/>
    <w:rsid w:val="00BF195A"/>
    <w:rsid w:val="00BF2264"/>
    <w:rsid w:val="00BF59AA"/>
    <w:rsid w:val="00C01327"/>
    <w:rsid w:val="00C10B6A"/>
    <w:rsid w:val="00C12598"/>
    <w:rsid w:val="00C14899"/>
    <w:rsid w:val="00C31612"/>
    <w:rsid w:val="00C34A24"/>
    <w:rsid w:val="00C441A4"/>
    <w:rsid w:val="00C84059"/>
    <w:rsid w:val="00CA1EEA"/>
    <w:rsid w:val="00CA51AB"/>
    <w:rsid w:val="00CF0C6A"/>
    <w:rsid w:val="00D016FA"/>
    <w:rsid w:val="00D10606"/>
    <w:rsid w:val="00D11E46"/>
    <w:rsid w:val="00D30BCD"/>
    <w:rsid w:val="00D40162"/>
    <w:rsid w:val="00D410F7"/>
    <w:rsid w:val="00D4123B"/>
    <w:rsid w:val="00D44BCB"/>
    <w:rsid w:val="00D579C3"/>
    <w:rsid w:val="00D62174"/>
    <w:rsid w:val="00D6405D"/>
    <w:rsid w:val="00D93D93"/>
    <w:rsid w:val="00DA5F9D"/>
    <w:rsid w:val="00DC235C"/>
    <w:rsid w:val="00DD1116"/>
    <w:rsid w:val="00DE1EB2"/>
    <w:rsid w:val="00E01902"/>
    <w:rsid w:val="00E0501B"/>
    <w:rsid w:val="00E14881"/>
    <w:rsid w:val="00E14DD6"/>
    <w:rsid w:val="00E14E03"/>
    <w:rsid w:val="00E163AD"/>
    <w:rsid w:val="00E23263"/>
    <w:rsid w:val="00E30407"/>
    <w:rsid w:val="00E470D7"/>
    <w:rsid w:val="00E5469B"/>
    <w:rsid w:val="00E611A0"/>
    <w:rsid w:val="00E627C4"/>
    <w:rsid w:val="00E652D3"/>
    <w:rsid w:val="00E66909"/>
    <w:rsid w:val="00E71A56"/>
    <w:rsid w:val="00E71C18"/>
    <w:rsid w:val="00E75E3E"/>
    <w:rsid w:val="00E769FE"/>
    <w:rsid w:val="00ED5071"/>
    <w:rsid w:val="00EE2866"/>
    <w:rsid w:val="00EE3990"/>
    <w:rsid w:val="00EF565B"/>
    <w:rsid w:val="00F14CA8"/>
    <w:rsid w:val="00F21C3D"/>
    <w:rsid w:val="00F30E9C"/>
    <w:rsid w:val="00F30EB7"/>
    <w:rsid w:val="00F345C5"/>
    <w:rsid w:val="00F45B94"/>
    <w:rsid w:val="00F86248"/>
    <w:rsid w:val="00FA3590"/>
    <w:rsid w:val="00FB2B68"/>
    <w:rsid w:val="00FE6CB0"/>
    <w:rsid w:val="00FF5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6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uiPriority w:val="59"/>
    <w:rsid w:val="00EF56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EF565B"/>
  </w:style>
  <w:style w:type="paragraph" w:styleId="a4">
    <w:name w:val="List Paragraph"/>
    <w:basedOn w:val="a"/>
    <w:link w:val="a5"/>
    <w:uiPriority w:val="34"/>
    <w:qFormat/>
    <w:rsid w:val="00EF565B"/>
    <w:pPr>
      <w:ind w:left="720"/>
      <w:contextualSpacing/>
    </w:pPr>
  </w:style>
  <w:style w:type="paragraph" w:styleId="a6">
    <w:name w:val="Balloon Text"/>
    <w:basedOn w:val="a"/>
    <w:link w:val="a7"/>
    <w:uiPriority w:val="99"/>
    <w:semiHidden/>
    <w:unhideWhenUsed/>
    <w:rsid w:val="00EF56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565B"/>
    <w:rPr>
      <w:rFonts w:ascii="Tahoma" w:hAnsi="Tahoma" w:cs="Tahoma"/>
      <w:sz w:val="16"/>
      <w:szCs w:val="16"/>
    </w:rPr>
  </w:style>
  <w:style w:type="paragraph" w:styleId="a8">
    <w:name w:val="Body Text"/>
    <w:basedOn w:val="a"/>
    <w:link w:val="a9"/>
    <w:rsid w:val="00A12BAE"/>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A12BAE"/>
    <w:rPr>
      <w:rFonts w:ascii="Times New Roman" w:eastAsia="Times New Roman" w:hAnsi="Times New Roman" w:cs="Times New Roman"/>
      <w:sz w:val="24"/>
      <w:szCs w:val="24"/>
      <w:lang w:eastAsia="ru-RU"/>
    </w:rPr>
  </w:style>
  <w:style w:type="paragraph" w:customStyle="1" w:styleId="aa">
    <w:name w:val="Основной б.о."/>
    <w:basedOn w:val="a"/>
    <w:next w:val="a"/>
    <w:rsid w:val="00381C2E"/>
    <w:pPr>
      <w:spacing w:after="0" w:line="240" w:lineRule="auto"/>
      <w:jc w:val="both"/>
    </w:pPr>
    <w:rPr>
      <w:rFonts w:ascii="Times New Roman" w:eastAsia="Times New Roman" w:hAnsi="Times New Roman" w:cs="Times New Roman"/>
      <w:sz w:val="28"/>
      <w:szCs w:val="20"/>
      <w:lang w:eastAsia="ru-RU"/>
    </w:rPr>
  </w:style>
  <w:style w:type="paragraph" w:styleId="ab">
    <w:name w:val="Normal (Web)"/>
    <w:basedOn w:val="a"/>
    <w:uiPriority w:val="99"/>
    <w:unhideWhenUsed/>
    <w:rsid w:val="002030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rsid w:val="00203A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uiPriority w:val="99"/>
    <w:rsid w:val="00203A09"/>
    <w:pPr>
      <w:suppressAutoHyphens/>
      <w:spacing w:after="0" w:line="240" w:lineRule="auto"/>
    </w:pPr>
    <w:rPr>
      <w:rFonts w:ascii="Times New Roman" w:eastAsia="Arial" w:hAnsi="Times New Roman" w:cs="Times New Roman"/>
      <w:sz w:val="20"/>
      <w:szCs w:val="20"/>
      <w:lang w:eastAsia="ar-SA"/>
    </w:rPr>
  </w:style>
  <w:style w:type="table" w:customStyle="1" w:styleId="11">
    <w:name w:val="Таблица плотная1"/>
    <w:basedOn w:val="a1"/>
    <w:next w:val="a3"/>
    <w:uiPriority w:val="59"/>
    <w:rsid w:val="009511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rsid w:val="0097290A"/>
    <w:rPr>
      <w:color w:val="0000FF" w:themeColor="hyperlink"/>
      <w:u w:val="single"/>
    </w:rPr>
  </w:style>
  <w:style w:type="character" w:customStyle="1" w:styleId="UnresolvedMention">
    <w:name w:val="Unresolved Mention"/>
    <w:basedOn w:val="a0"/>
    <w:uiPriority w:val="99"/>
    <w:semiHidden/>
    <w:unhideWhenUsed/>
    <w:rsid w:val="0097290A"/>
    <w:rPr>
      <w:color w:val="605E5C"/>
      <w:shd w:val="clear" w:color="auto" w:fill="E1DFDD"/>
    </w:rPr>
  </w:style>
  <w:style w:type="paragraph" w:customStyle="1" w:styleId="22">
    <w:name w:val="Основной текст 22"/>
    <w:basedOn w:val="a"/>
    <w:rsid w:val="007D2049"/>
    <w:pPr>
      <w:spacing w:after="0" w:line="360" w:lineRule="auto"/>
      <w:jc w:val="both"/>
    </w:pPr>
    <w:rPr>
      <w:rFonts w:ascii="Times New Roman" w:eastAsia="Times New Roman" w:hAnsi="Times New Roman" w:cs="Times New Roman"/>
      <w:sz w:val="24"/>
      <w:szCs w:val="20"/>
      <w:lang w:eastAsia="ru-RU"/>
    </w:rPr>
  </w:style>
  <w:style w:type="paragraph" w:styleId="ad">
    <w:name w:val="caption"/>
    <w:basedOn w:val="a"/>
    <w:qFormat/>
    <w:rsid w:val="00C10B6A"/>
    <w:pPr>
      <w:spacing w:after="0" w:line="240" w:lineRule="auto"/>
      <w:jc w:val="center"/>
    </w:pPr>
    <w:rPr>
      <w:rFonts w:ascii="Times New Roman" w:eastAsia="Times New Roman" w:hAnsi="Times New Roman" w:cs="Times New Roman"/>
      <w:kern w:val="16"/>
      <w:sz w:val="28"/>
      <w:szCs w:val="20"/>
      <w:lang w:eastAsia="ru-RU"/>
    </w:rPr>
  </w:style>
  <w:style w:type="character" w:customStyle="1" w:styleId="font26">
    <w:name w:val="font26"/>
    <w:basedOn w:val="a0"/>
    <w:rsid w:val="00C10B6A"/>
  </w:style>
  <w:style w:type="character" w:customStyle="1" w:styleId="font2">
    <w:name w:val="font2"/>
    <w:basedOn w:val="a0"/>
    <w:rsid w:val="00C10B6A"/>
  </w:style>
  <w:style w:type="character" w:customStyle="1" w:styleId="s00">
    <w:name w:val="s00"/>
    <w:rsid w:val="008419E7"/>
    <w:rPr>
      <w:rFonts w:ascii="Times New Roman" w:hAnsi="Times New Roman" w:cs="Times New Roman" w:hint="default"/>
      <w:b w:val="0"/>
      <w:bCs w:val="0"/>
      <w:i w:val="0"/>
      <w:iCs w:val="0"/>
      <w:color w:val="000000"/>
    </w:rPr>
  </w:style>
  <w:style w:type="character" w:customStyle="1" w:styleId="a5">
    <w:name w:val="Абзац списка Знак"/>
    <w:link w:val="a4"/>
    <w:uiPriority w:val="34"/>
    <w:locked/>
    <w:rsid w:val="008419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6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uiPriority w:val="59"/>
    <w:rsid w:val="00EF56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EF565B"/>
  </w:style>
  <w:style w:type="paragraph" w:styleId="a4">
    <w:name w:val="List Paragraph"/>
    <w:basedOn w:val="a"/>
    <w:link w:val="a5"/>
    <w:uiPriority w:val="34"/>
    <w:qFormat/>
    <w:rsid w:val="00EF565B"/>
    <w:pPr>
      <w:ind w:left="720"/>
      <w:contextualSpacing/>
    </w:pPr>
  </w:style>
  <w:style w:type="paragraph" w:styleId="a6">
    <w:name w:val="Balloon Text"/>
    <w:basedOn w:val="a"/>
    <w:link w:val="a7"/>
    <w:uiPriority w:val="99"/>
    <w:semiHidden/>
    <w:unhideWhenUsed/>
    <w:rsid w:val="00EF56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565B"/>
    <w:rPr>
      <w:rFonts w:ascii="Tahoma" w:hAnsi="Tahoma" w:cs="Tahoma"/>
      <w:sz w:val="16"/>
      <w:szCs w:val="16"/>
    </w:rPr>
  </w:style>
  <w:style w:type="paragraph" w:styleId="a8">
    <w:name w:val="Body Text"/>
    <w:basedOn w:val="a"/>
    <w:link w:val="a9"/>
    <w:rsid w:val="00A12BAE"/>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A12BAE"/>
    <w:rPr>
      <w:rFonts w:ascii="Times New Roman" w:eastAsia="Times New Roman" w:hAnsi="Times New Roman" w:cs="Times New Roman"/>
      <w:sz w:val="24"/>
      <w:szCs w:val="24"/>
      <w:lang w:eastAsia="ru-RU"/>
    </w:rPr>
  </w:style>
  <w:style w:type="paragraph" w:customStyle="1" w:styleId="aa">
    <w:name w:val="Основной б.о."/>
    <w:basedOn w:val="a"/>
    <w:next w:val="a"/>
    <w:rsid w:val="00381C2E"/>
    <w:pPr>
      <w:spacing w:after="0" w:line="240" w:lineRule="auto"/>
      <w:jc w:val="both"/>
    </w:pPr>
    <w:rPr>
      <w:rFonts w:ascii="Times New Roman" w:eastAsia="Times New Roman" w:hAnsi="Times New Roman" w:cs="Times New Roman"/>
      <w:sz w:val="28"/>
      <w:szCs w:val="20"/>
      <w:lang w:eastAsia="ru-RU"/>
    </w:rPr>
  </w:style>
  <w:style w:type="paragraph" w:styleId="ab">
    <w:name w:val="Normal (Web)"/>
    <w:basedOn w:val="a"/>
    <w:uiPriority w:val="99"/>
    <w:unhideWhenUsed/>
    <w:rsid w:val="002030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rsid w:val="00203A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uiPriority w:val="99"/>
    <w:rsid w:val="00203A09"/>
    <w:pPr>
      <w:suppressAutoHyphens/>
      <w:spacing w:after="0" w:line="240" w:lineRule="auto"/>
    </w:pPr>
    <w:rPr>
      <w:rFonts w:ascii="Times New Roman" w:eastAsia="Arial" w:hAnsi="Times New Roman" w:cs="Times New Roman"/>
      <w:sz w:val="20"/>
      <w:szCs w:val="20"/>
      <w:lang w:eastAsia="ar-SA"/>
    </w:rPr>
  </w:style>
  <w:style w:type="table" w:customStyle="1" w:styleId="11">
    <w:name w:val="Таблица плотная1"/>
    <w:basedOn w:val="a1"/>
    <w:next w:val="a3"/>
    <w:uiPriority w:val="59"/>
    <w:rsid w:val="009511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rsid w:val="0097290A"/>
    <w:rPr>
      <w:color w:val="0000FF" w:themeColor="hyperlink"/>
      <w:u w:val="single"/>
    </w:rPr>
  </w:style>
  <w:style w:type="character" w:customStyle="1" w:styleId="UnresolvedMention">
    <w:name w:val="Unresolved Mention"/>
    <w:basedOn w:val="a0"/>
    <w:uiPriority w:val="99"/>
    <w:semiHidden/>
    <w:unhideWhenUsed/>
    <w:rsid w:val="0097290A"/>
    <w:rPr>
      <w:color w:val="605E5C"/>
      <w:shd w:val="clear" w:color="auto" w:fill="E1DFDD"/>
    </w:rPr>
  </w:style>
  <w:style w:type="paragraph" w:customStyle="1" w:styleId="22">
    <w:name w:val="Основной текст 22"/>
    <w:basedOn w:val="a"/>
    <w:rsid w:val="007D2049"/>
    <w:pPr>
      <w:spacing w:after="0" w:line="360" w:lineRule="auto"/>
      <w:jc w:val="both"/>
    </w:pPr>
    <w:rPr>
      <w:rFonts w:ascii="Times New Roman" w:eastAsia="Times New Roman" w:hAnsi="Times New Roman" w:cs="Times New Roman"/>
      <w:sz w:val="24"/>
      <w:szCs w:val="20"/>
      <w:lang w:eastAsia="ru-RU"/>
    </w:rPr>
  </w:style>
  <w:style w:type="paragraph" w:styleId="ad">
    <w:name w:val="caption"/>
    <w:basedOn w:val="a"/>
    <w:qFormat/>
    <w:rsid w:val="00C10B6A"/>
    <w:pPr>
      <w:spacing w:after="0" w:line="240" w:lineRule="auto"/>
      <w:jc w:val="center"/>
    </w:pPr>
    <w:rPr>
      <w:rFonts w:ascii="Times New Roman" w:eastAsia="Times New Roman" w:hAnsi="Times New Roman" w:cs="Times New Roman"/>
      <w:kern w:val="16"/>
      <w:sz w:val="28"/>
      <w:szCs w:val="20"/>
      <w:lang w:eastAsia="ru-RU"/>
    </w:rPr>
  </w:style>
  <w:style w:type="character" w:customStyle="1" w:styleId="font26">
    <w:name w:val="font26"/>
    <w:basedOn w:val="a0"/>
    <w:rsid w:val="00C10B6A"/>
  </w:style>
  <w:style w:type="character" w:customStyle="1" w:styleId="font2">
    <w:name w:val="font2"/>
    <w:basedOn w:val="a0"/>
    <w:rsid w:val="00C10B6A"/>
  </w:style>
  <w:style w:type="character" w:customStyle="1" w:styleId="s00">
    <w:name w:val="s00"/>
    <w:rsid w:val="008419E7"/>
    <w:rPr>
      <w:rFonts w:ascii="Times New Roman" w:hAnsi="Times New Roman" w:cs="Times New Roman" w:hint="default"/>
      <w:b w:val="0"/>
      <w:bCs w:val="0"/>
      <w:i w:val="0"/>
      <w:iCs w:val="0"/>
      <w:color w:val="000000"/>
    </w:rPr>
  </w:style>
  <w:style w:type="character" w:customStyle="1" w:styleId="a5">
    <w:name w:val="Абзац списка Знак"/>
    <w:link w:val="a4"/>
    <w:uiPriority w:val="34"/>
    <w:locked/>
    <w:rsid w:val="0084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45787">
      <w:bodyDiv w:val="1"/>
      <w:marLeft w:val="0"/>
      <w:marRight w:val="0"/>
      <w:marTop w:val="0"/>
      <w:marBottom w:val="0"/>
      <w:divBdr>
        <w:top w:val="none" w:sz="0" w:space="0" w:color="auto"/>
        <w:left w:val="none" w:sz="0" w:space="0" w:color="auto"/>
        <w:bottom w:val="none" w:sz="0" w:space="0" w:color="auto"/>
        <w:right w:val="none" w:sz="0" w:space="0" w:color="auto"/>
      </w:divBdr>
      <w:divsChild>
        <w:div w:id="57637245">
          <w:marLeft w:val="0"/>
          <w:marRight w:val="0"/>
          <w:marTop w:val="0"/>
          <w:marBottom w:val="0"/>
          <w:divBdr>
            <w:top w:val="none" w:sz="0" w:space="0" w:color="auto"/>
            <w:left w:val="none" w:sz="0" w:space="0" w:color="auto"/>
            <w:bottom w:val="none" w:sz="0" w:space="0" w:color="auto"/>
            <w:right w:val="none" w:sz="0" w:space="0" w:color="auto"/>
          </w:divBdr>
        </w:div>
        <w:div w:id="1284191999">
          <w:marLeft w:val="0"/>
          <w:marRight w:val="0"/>
          <w:marTop w:val="0"/>
          <w:marBottom w:val="0"/>
          <w:divBdr>
            <w:top w:val="none" w:sz="0" w:space="0" w:color="auto"/>
            <w:left w:val="none" w:sz="0" w:space="0" w:color="auto"/>
            <w:bottom w:val="none" w:sz="0" w:space="0" w:color="auto"/>
            <w:right w:val="none" w:sz="0" w:space="0" w:color="auto"/>
          </w:divBdr>
        </w:div>
      </w:divsChild>
    </w:div>
    <w:div w:id="174483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kdaulet7@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2632</Words>
  <Characters>15003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ejangalina</dc:creator>
  <cp:lastModifiedBy>Comp</cp:lastModifiedBy>
  <cp:revision>6</cp:revision>
  <cp:lastPrinted>2020-10-19T02:25:00Z</cp:lastPrinted>
  <dcterms:created xsi:type="dcterms:W3CDTF">2021-09-20T10:13:00Z</dcterms:created>
  <dcterms:modified xsi:type="dcterms:W3CDTF">2021-09-20T11:32:00Z</dcterms:modified>
</cp:coreProperties>
</file>